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CA" w:rsidRPr="007675EE" w:rsidRDefault="00CC5F66" w:rsidP="00A479CA">
      <w:pPr>
        <w:pStyle w:val="a4"/>
        <w:spacing w:before="0" w:beforeAutospacing="0" w:after="0" w:afterAutospacing="0" w:line="300" w:lineRule="atLeast"/>
        <w:rPr>
          <w:rStyle w:val="a5"/>
          <w:b w:val="0"/>
          <w:color w:val="000000"/>
          <w:sz w:val="22"/>
          <w:szCs w:val="22"/>
          <w:bdr w:val="none" w:sz="0" w:space="0" w:color="auto" w:frame="1"/>
        </w:rPr>
      </w:pPr>
      <w:r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 w:rsidR="00782470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 xml:space="preserve">Утверждено приказом </w:t>
      </w:r>
    </w:p>
    <w:p w:rsidR="00A479CA" w:rsidRPr="007675EE" w:rsidRDefault="00A479CA" w:rsidP="00A479CA">
      <w:pPr>
        <w:pStyle w:val="a4"/>
        <w:spacing w:before="0" w:beforeAutospacing="0" w:after="0" w:afterAutospacing="0" w:line="300" w:lineRule="atLeast"/>
        <w:rPr>
          <w:rStyle w:val="a5"/>
          <w:b w:val="0"/>
          <w:color w:val="000000"/>
          <w:sz w:val="22"/>
          <w:szCs w:val="22"/>
          <w:bdr w:val="none" w:sz="0" w:space="0" w:color="auto" w:frame="1"/>
        </w:rPr>
      </w:pPr>
      <w:r w:rsidRPr="007675EE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 w:rsidRPr="007675EE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 w:rsidRPr="007675EE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 w:rsidRPr="007675EE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 w:rsidRPr="007675EE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 w:rsidRPr="007675EE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 w:rsidR="00782470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 w:rsidR="00782470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  <w:t>д</w:t>
      </w:r>
      <w:r w:rsidRPr="007675EE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>иректор</w:t>
      </w:r>
      <w:r w:rsidR="00782470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>а</w:t>
      </w:r>
      <w:r w:rsidRPr="007675EE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675EE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>Изобильненской</w:t>
      </w:r>
      <w:proofErr w:type="spellEnd"/>
      <w:r w:rsidRPr="007675EE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 xml:space="preserve"> ДХШ</w:t>
      </w:r>
    </w:p>
    <w:p w:rsidR="00A479CA" w:rsidRPr="007675EE" w:rsidRDefault="00A479CA" w:rsidP="00782470">
      <w:pPr>
        <w:pStyle w:val="a4"/>
        <w:spacing w:before="0" w:beforeAutospacing="0" w:after="0" w:afterAutospacing="0" w:line="300" w:lineRule="atLeast"/>
        <w:rPr>
          <w:rStyle w:val="a5"/>
          <w:b w:val="0"/>
          <w:color w:val="000000"/>
          <w:sz w:val="22"/>
          <w:szCs w:val="22"/>
          <w:bdr w:val="none" w:sz="0" w:space="0" w:color="auto" w:frame="1"/>
        </w:rPr>
      </w:pPr>
      <w:r w:rsidRPr="007675EE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>.</w:t>
      </w:r>
      <w:r w:rsidRPr="007675EE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 w:rsidRPr="007675EE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 w:rsidRPr="007675EE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 w:rsidRPr="007675EE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 w:rsidR="00782470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 w:rsidR="00782470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 w:rsidR="00782470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</w:r>
      <w:r w:rsidR="00782470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ab/>
        <w:t xml:space="preserve">от </w:t>
      </w:r>
      <w:r w:rsidR="00CC5F66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>25.03.2019 г. № 45</w:t>
      </w:r>
      <w:r w:rsidR="003B5708"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>-П</w:t>
      </w:r>
      <w:bookmarkStart w:id="0" w:name="_GoBack"/>
      <w:bookmarkEnd w:id="0"/>
    </w:p>
    <w:p w:rsidR="007675EE" w:rsidRPr="007675EE" w:rsidRDefault="00A479CA" w:rsidP="00A479CA">
      <w:pPr>
        <w:pStyle w:val="a3"/>
        <w:spacing w:line="240" w:lineRule="auto"/>
        <w:ind w:firstLine="340"/>
        <w:rPr>
          <w:rStyle w:val="a5"/>
          <w:sz w:val="22"/>
          <w:szCs w:val="22"/>
          <w:bdr w:val="none" w:sz="0" w:space="0" w:color="auto" w:frame="1"/>
        </w:rPr>
      </w:pPr>
      <w:r w:rsidRPr="007675EE">
        <w:rPr>
          <w:rStyle w:val="a5"/>
          <w:sz w:val="22"/>
          <w:szCs w:val="22"/>
          <w:bdr w:val="none" w:sz="0" w:space="0" w:color="auto" w:frame="1"/>
        </w:rPr>
        <w:t xml:space="preserve">                                                             </w:t>
      </w:r>
      <w:r w:rsidR="007675EE" w:rsidRPr="007675EE">
        <w:rPr>
          <w:rStyle w:val="a5"/>
          <w:sz w:val="22"/>
          <w:szCs w:val="22"/>
          <w:bdr w:val="none" w:sz="0" w:space="0" w:color="auto" w:frame="1"/>
        </w:rPr>
        <w:t xml:space="preserve">                                  </w:t>
      </w:r>
    </w:p>
    <w:p w:rsidR="00FB6B4F" w:rsidRDefault="00FB6B4F" w:rsidP="00FB6B4F">
      <w:pPr>
        <w:ind w:left="1416" w:firstLine="708"/>
        <w:rPr>
          <w:b/>
          <w:sz w:val="36"/>
          <w:szCs w:val="36"/>
        </w:rPr>
      </w:pPr>
    </w:p>
    <w:p w:rsidR="00FB6B4F" w:rsidRDefault="00FB6B4F" w:rsidP="00FB6B4F">
      <w:pPr>
        <w:spacing w:after="0"/>
        <w:ind w:left="1416" w:firstLine="708"/>
        <w:rPr>
          <w:b/>
          <w:sz w:val="36"/>
          <w:szCs w:val="36"/>
        </w:rPr>
      </w:pPr>
      <w:r w:rsidRPr="00C36F8D">
        <w:rPr>
          <w:b/>
          <w:sz w:val="36"/>
          <w:szCs w:val="36"/>
        </w:rPr>
        <w:t xml:space="preserve">Антикоррупционная политика </w:t>
      </w:r>
    </w:p>
    <w:p w:rsidR="005123C6" w:rsidRDefault="00366A8E" w:rsidP="00FB6B4F">
      <w:pPr>
        <w:spacing w:after="0"/>
        <w:ind w:left="1416" w:firstLine="708"/>
        <w:rPr>
          <w:rFonts w:ascii="Times New Roman" w:hAnsi="Times New Roman" w:cs="Times New Roman"/>
          <w:b/>
        </w:rPr>
      </w:pPr>
      <w:r w:rsidRPr="007675EE">
        <w:rPr>
          <w:rFonts w:ascii="Times New Roman" w:hAnsi="Times New Roman" w:cs="Times New Roman"/>
          <w:b/>
        </w:rPr>
        <w:t xml:space="preserve"> </w:t>
      </w:r>
      <w:proofErr w:type="spellStart"/>
      <w:r w:rsidR="00FB6B4F">
        <w:rPr>
          <w:rFonts w:ascii="Times New Roman" w:hAnsi="Times New Roman" w:cs="Times New Roman"/>
          <w:b/>
        </w:rPr>
        <w:t>Изобильненской</w:t>
      </w:r>
      <w:proofErr w:type="spellEnd"/>
      <w:r w:rsidR="00FB6B4F">
        <w:rPr>
          <w:rFonts w:ascii="Times New Roman" w:hAnsi="Times New Roman" w:cs="Times New Roman"/>
          <w:b/>
        </w:rPr>
        <w:t xml:space="preserve"> </w:t>
      </w:r>
      <w:r w:rsidR="005123C6" w:rsidRPr="007675EE">
        <w:rPr>
          <w:rFonts w:ascii="Times New Roman" w:hAnsi="Times New Roman" w:cs="Times New Roman"/>
          <w:b/>
        </w:rPr>
        <w:t xml:space="preserve"> д</w:t>
      </w:r>
      <w:r w:rsidR="00FB6B4F">
        <w:rPr>
          <w:rFonts w:ascii="Times New Roman" w:hAnsi="Times New Roman" w:cs="Times New Roman"/>
          <w:b/>
        </w:rPr>
        <w:t>етской  художественной  школы</w:t>
      </w:r>
      <w:r w:rsidRPr="007675EE">
        <w:rPr>
          <w:rFonts w:ascii="Times New Roman" w:hAnsi="Times New Roman" w:cs="Times New Roman"/>
          <w:b/>
        </w:rPr>
        <w:t xml:space="preserve"> </w:t>
      </w:r>
    </w:p>
    <w:p w:rsidR="005123C6" w:rsidRPr="007675EE" w:rsidRDefault="005123C6" w:rsidP="00FB6B4F">
      <w:pPr>
        <w:spacing w:after="0"/>
        <w:rPr>
          <w:rFonts w:ascii="Times New Roman" w:hAnsi="Times New Roman" w:cs="Times New Roman"/>
          <w:b/>
        </w:rPr>
      </w:pPr>
    </w:p>
    <w:p w:rsidR="005123C6" w:rsidRPr="00924FD1" w:rsidRDefault="00FB6B4F" w:rsidP="00CF074E">
      <w:pPr>
        <w:jc w:val="both"/>
        <w:rPr>
          <w:rFonts w:ascii="Times New Roman" w:hAnsi="Times New Roman" w:cs="Times New Roman"/>
        </w:rPr>
      </w:pPr>
      <w:r w:rsidRPr="00924FD1">
        <w:rPr>
          <w:rFonts w:ascii="Times New Roman" w:hAnsi="Times New Roman" w:cs="Times New Roman"/>
        </w:rPr>
        <w:t xml:space="preserve">Антикоррупционная политика (далее – Политика) </w:t>
      </w:r>
      <w:r w:rsidR="00CF074E" w:rsidRPr="00924FD1">
        <w:rPr>
          <w:rFonts w:ascii="Times New Roman" w:hAnsi="Times New Roman" w:cs="Times New Roman"/>
        </w:rPr>
        <w:t xml:space="preserve">является локальным нормативным актом </w:t>
      </w:r>
      <w:r w:rsidRPr="00924FD1">
        <w:rPr>
          <w:rFonts w:ascii="Times New Roman" w:hAnsi="Times New Roman" w:cs="Times New Roman"/>
        </w:rPr>
        <w:t>в МБУ ДО «</w:t>
      </w:r>
      <w:proofErr w:type="spellStart"/>
      <w:r w:rsidRPr="00924FD1">
        <w:rPr>
          <w:rFonts w:ascii="Times New Roman" w:hAnsi="Times New Roman" w:cs="Times New Roman"/>
        </w:rPr>
        <w:t>Изобильненская</w:t>
      </w:r>
      <w:proofErr w:type="spellEnd"/>
      <w:r w:rsidRPr="00924FD1">
        <w:rPr>
          <w:rFonts w:ascii="Times New Roman" w:hAnsi="Times New Roman" w:cs="Times New Roman"/>
        </w:rPr>
        <w:t xml:space="preserve"> ДХШ» </w:t>
      </w:r>
      <w:r w:rsidR="00366A8E" w:rsidRPr="00924FD1">
        <w:rPr>
          <w:rFonts w:ascii="Times New Roman" w:hAnsi="Times New Roman" w:cs="Times New Roman"/>
        </w:rPr>
        <w:t xml:space="preserve"> </w:t>
      </w:r>
      <w:r w:rsidRPr="00924FD1">
        <w:rPr>
          <w:rFonts w:ascii="Times New Roman" w:hAnsi="Times New Roman" w:cs="Times New Roman"/>
        </w:rPr>
        <w:t>(</w:t>
      </w:r>
      <w:r w:rsidR="00366A8E" w:rsidRPr="00924FD1">
        <w:rPr>
          <w:rFonts w:ascii="Times New Roman" w:hAnsi="Times New Roman" w:cs="Times New Roman"/>
        </w:rPr>
        <w:t>далее – Учреждение)</w:t>
      </w:r>
      <w:r w:rsidR="00CF074E" w:rsidRPr="00924FD1">
        <w:rPr>
          <w:rFonts w:ascii="Times New Roman" w:hAnsi="Times New Roman" w:cs="Times New Roman"/>
        </w:rPr>
        <w:t xml:space="preserve">, </w:t>
      </w:r>
      <w:r w:rsidR="00366A8E" w:rsidRPr="00924FD1">
        <w:rPr>
          <w:rFonts w:ascii="Times New Roman" w:hAnsi="Times New Roman" w:cs="Times New Roman"/>
        </w:rPr>
        <w:t xml:space="preserve"> определяет основные направл</w:t>
      </w:r>
      <w:r w:rsidRPr="00924FD1">
        <w:rPr>
          <w:rFonts w:ascii="Times New Roman" w:hAnsi="Times New Roman" w:cs="Times New Roman"/>
        </w:rPr>
        <w:t xml:space="preserve">ения антикоррупционной политики, </w:t>
      </w:r>
      <w:r w:rsidR="00366A8E" w:rsidRPr="00924FD1">
        <w:rPr>
          <w:rFonts w:ascii="Times New Roman" w:hAnsi="Times New Roman" w:cs="Times New Roman"/>
        </w:rPr>
        <w:t>ключевые принципы и требования, направленные на предотвращение коррупции и соблюдение норм применяемого антикоррупционного законодательства, работниками и иными лицами, которые могут действовать от имени Учреждения.</w:t>
      </w:r>
    </w:p>
    <w:p w:rsidR="005123C6" w:rsidRPr="007675EE" w:rsidRDefault="00FB6B4F" w:rsidP="00CF074E">
      <w:pPr>
        <w:spacing w:after="0"/>
        <w:rPr>
          <w:rFonts w:ascii="Times New Roman" w:hAnsi="Times New Roman" w:cs="Times New Roman"/>
        </w:rPr>
      </w:pPr>
      <w:r w:rsidRPr="00FB6B4F">
        <w:rPr>
          <w:sz w:val="28"/>
          <w:szCs w:val="28"/>
        </w:rPr>
        <w:t xml:space="preserve"> </w:t>
      </w:r>
      <w:r w:rsidRPr="00FB6B4F">
        <w:rPr>
          <w:rFonts w:ascii="Times New Roman" w:hAnsi="Times New Roman" w:cs="Times New Roman"/>
        </w:rPr>
        <w:t>Антикоррупционная политика в МБУ ДО «</w:t>
      </w:r>
      <w:proofErr w:type="spellStart"/>
      <w:r w:rsidRPr="00FB6B4F">
        <w:rPr>
          <w:rFonts w:ascii="Times New Roman" w:hAnsi="Times New Roman" w:cs="Times New Roman"/>
        </w:rPr>
        <w:t>Изобильненская</w:t>
      </w:r>
      <w:proofErr w:type="spellEnd"/>
      <w:r w:rsidRPr="00FB6B4F">
        <w:rPr>
          <w:rFonts w:ascii="Times New Roman" w:hAnsi="Times New Roman" w:cs="Times New Roman"/>
        </w:rPr>
        <w:t xml:space="preserve"> ДХШ» разработана в соответствии</w:t>
      </w:r>
      <w:r w:rsidRPr="00C36F8D">
        <w:rPr>
          <w:sz w:val="28"/>
          <w:szCs w:val="28"/>
        </w:rPr>
        <w:t xml:space="preserve"> </w:t>
      </w:r>
      <w:r w:rsidR="00366A8E" w:rsidRPr="007675EE">
        <w:rPr>
          <w:rFonts w:ascii="Times New Roman" w:hAnsi="Times New Roman" w:cs="Times New Roman"/>
        </w:rPr>
        <w:t xml:space="preserve">со следующими нормативными документами: </w:t>
      </w:r>
    </w:p>
    <w:p w:rsidR="005123C6" w:rsidRPr="007675EE" w:rsidRDefault="00366A8E" w:rsidP="00CF074E">
      <w:pPr>
        <w:spacing w:after="0"/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Гражданским кодексом Российской Федерации (часть первая) от 30.11.1994 № 51-ФЗ </w:t>
      </w:r>
    </w:p>
    <w:p w:rsidR="005123C6" w:rsidRPr="007675EE" w:rsidRDefault="00366A8E" w:rsidP="00CF074E">
      <w:pPr>
        <w:spacing w:after="0"/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Уголовным кодексом Российской Федерации от 13.06.1996 № 63-ФЗ; </w:t>
      </w:r>
    </w:p>
    <w:p w:rsidR="005123C6" w:rsidRDefault="00366A8E" w:rsidP="00CF074E">
      <w:pPr>
        <w:spacing w:after="0"/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Трудовым кодексом Российской Федерации от 30.12.2001 № 197-ФЗ; </w:t>
      </w:r>
    </w:p>
    <w:p w:rsidR="00CF074E" w:rsidRDefault="00CF074E" w:rsidP="00CF074E">
      <w:pPr>
        <w:spacing w:after="0"/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Федеральным законом от 25.12.2008 № 273-ФЗ "О противодействии коррупции"; </w:t>
      </w:r>
    </w:p>
    <w:p w:rsidR="005123C6" w:rsidRPr="007675EE" w:rsidRDefault="00366A8E" w:rsidP="00CF074E">
      <w:pPr>
        <w:spacing w:after="0"/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Федеральным законом от 29.12.2012 № 273-ФЗ "Об образовании в Российской Федерации"; </w:t>
      </w:r>
    </w:p>
    <w:p w:rsidR="00CF074E" w:rsidRPr="00CF074E" w:rsidRDefault="00CF074E" w:rsidP="00CF07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</w:rPr>
      </w:pPr>
      <w:r w:rsidRPr="00CF074E">
        <w:rPr>
          <w:rFonts w:ascii="Times New Roman" w:hAnsi="Times New Roman" w:cs="Times New Roman"/>
          <w:color w:val="00000A"/>
        </w:rPr>
        <w:t>Указом Президента Российской Федерации от 15.07.2015 № 364 «О мерах по совершенствованию организации деятельности в области противодействия коррупции»;</w:t>
      </w:r>
    </w:p>
    <w:p w:rsidR="00FB6B4F" w:rsidRPr="00CF074E" w:rsidRDefault="00FB6B4F" w:rsidP="00CF07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</w:rPr>
      </w:pPr>
      <w:r w:rsidRPr="00CF074E">
        <w:rPr>
          <w:rFonts w:ascii="Times New Roman" w:hAnsi="Times New Roman" w:cs="Times New Roman"/>
        </w:rPr>
        <w:t>Методическими рекомендациями по разработке и принятию организациями мер по предупреждению и противодействию коррупции»</w:t>
      </w:r>
      <w:r w:rsidR="00CF074E" w:rsidRPr="00CF074E">
        <w:rPr>
          <w:rFonts w:ascii="Times New Roman" w:hAnsi="Times New Roman" w:cs="Times New Roman"/>
        </w:rPr>
        <w:t xml:space="preserve">, </w:t>
      </w:r>
      <w:r w:rsidR="00CF074E" w:rsidRPr="00CF074E">
        <w:rPr>
          <w:rFonts w:ascii="Times New Roman" w:hAnsi="Times New Roman" w:cs="Times New Roman"/>
          <w:color w:val="00000A"/>
        </w:rPr>
        <w:t xml:space="preserve"> разработанными Министерством труда и социальной защиты Российской Федерации в 2014 году</w:t>
      </w:r>
      <w:r>
        <w:rPr>
          <w:rFonts w:ascii="Times New Roman" w:hAnsi="Times New Roman" w:cs="Times New Roman"/>
        </w:rPr>
        <w:t>;</w:t>
      </w:r>
    </w:p>
    <w:p w:rsidR="005123C6" w:rsidRPr="007675EE" w:rsidRDefault="00366A8E" w:rsidP="00CF074E">
      <w:pPr>
        <w:spacing w:after="0"/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нормативными правовыми актами Ставропольского края; </w:t>
      </w:r>
    </w:p>
    <w:p w:rsidR="005123C6" w:rsidRDefault="00366A8E" w:rsidP="00CF074E">
      <w:pPr>
        <w:spacing w:after="0"/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локальными нормативными актами Учреждения: Кодексом профессиональной этики. </w:t>
      </w:r>
    </w:p>
    <w:p w:rsidR="00924FD1" w:rsidRDefault="00924FD1" w:rsidP="00CF074E">
      <w:pPr>
        <w:spacing w:after="0"/>
        <w:rPr>
          <w:rFonts w:ascii="Times New Roman" w:hAnsi="Times New Roman" w:cs="Times New Roman"/>
        </w:rPr>
      </w:pPr>
    </w:p>
    <w:p w:rsidR="00924FD1" w:rsidRPr="00924FD1" w:rsidRDefault="00924FD1" w:rsidP="00924FD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24FD1">
        <w:rPr>
          <w:rFonts w:ascii="Times New Roman" w:hAnsi="Times New Roman" w:cs="Times New Roman"/>
          <w:b/>
        </w:rPr>
        <w:t xml:space="preserve">Цели и задачи внедрения антикоррупционной политики Учреждения </w:t>
      </w:r>
    </w:p>
    <w:p w:rsidR="00CF074E" w:rsidRPr="00924FD1" w:rsidRDefault="00924FD1" w:rsidP="00924F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1.1.</w:t>
      </w:r>
      <w:r w:rsidR="00CF074E" w:rsidRPr="00924FD1">
        <w:rPr>
          <w:rFonts w:ascii="Times New Roman" w:hAnsi="Times New Roman" w:cs="Times New Roman"/>
          <w:color w:val="00000A"/>
        </w:rPr>
        <w:t xml:space="preserve"> Основными целями Антикоррупционной политики являются:</w:t>
      </w:r>
    </w:p>
    <w:p w:rsidR="00CF074E" w:rsidRPr="00924FD1" w:rsidRDefault="00CF074E" w:rsidP="00924F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</w:rPr>
      </w:pPr>
      <w:r w:rsidRPr="00924FD1">
        <w:rPr>
          <w:rFonts w:ascii="Times New Roman" w:hAnsi="Times New Roman" w:cs="Times New Roman"/>
          <w:color w:val="00000A"/>
        </w:rPr>
        <w:t>- предупреждение коррупции в учреждении;</w:t>
      </w:r>
    </w:p>
    <w:p w:rsidR="00CF074E" w:rsidRPr="00924FD1" w:rsidRDefault="00CF074E" w:rsidP="00924F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</w:rPr>
      </w:pPr>
      <w:r w:rsidRPr="00924FD1">
        <w:rPr>
          <w:rFonts w:ascii="Times New Roman" w:hAnsi="Times New Roman" w:cs="Times New Roman"/>
          <w:color w:val="00000A"/>
        </w:rPr>
        <w:t>- формирование антикоррупционного сознания у работников учреждения.</w:t>
      </w:r>
    </w:p>
    <w:p w:rsidR="00CF074E" w:rsidRPr="00924FD1" w:rsidRDefault="00924FD1" w:rsidP="00924F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1.2.</w:t>
      </w:r>
      <w:r w:rsidRPr="00924FD1">
        <w:rPr>
          <w:rFonts w:ascii="Times New Roman" w:hAnsi="Times New Roman" w:cs="Times New Roman"/>
          <w:color w:val="00000A"/>
        </w:rPr>
        <w:t xml:space="preserve"> </w:t>
      </w:r>
      <w:r w:rsidR="00CF074E" w:rsidRPr="00924FD1">
        <w:rPr>
          <w:rFonts w:ascii="Times New Roman" w:hAnsi="Times New Roman" w:cs="Times New Roman"/>
          <w:color w:val="00000A"/>
        </w:rPr>
        <w:t>Основные задачи Антикоррупционной политики учреждения:</w:t>
      </w:r>
    </w:p>
    <w:p w:rsidR="00CF074E" w:rsidRPr="00924FD1" w:rsidRDefault="00CF074E" w:rsidP="00924F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A"/>
        </w:rPr>
      </w:pPr>
      <w:r w:rsidRPr="00924FD1">
        <w:rPr>
          <w:rFonts w:ascii="Times New Roman" w:hAnsi="Times New Roman" w:cs="Times New Roman"/>
          <w:color w:val="00000A"/>
        </w:rPr>
        <w:t>- обеспечение ответственности за коррупционные правонарушения;</w:t>
      </w:r>
    </w:p>
    <w:p w:rsidR="00CF074E" w:rsidRPr="00924FD1" w:rsidRDefault="00CF074E" w:rsidP="00924F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A"/>
        </w:rPr>
      </w:pPr>
      <w:r w:rsidRPr="00924FD1">
        <w:rPr>
          <w:rFonts w:ascii="Times New Roman" w:hAnsi="Times New Roman" w:cs="Times New Roman"/>
          <w:color w:val="00000A"/>
        </w:rPr>
        <w:t>- мониторинг эффективности мероприятий Антикоррупционной политики;</w:t>
      </w:r>
    </w:p>
    <w:p w:rsidR="00CF074E" w:rsidRPr="00924FD1" w:rsidRDefault="00CF074E" w:rsidP="00924F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A"/>
        </w:rPr>
      </w:pPr>
      <w:r w:rsidRPr="00924FD1">
        <w:rPr>
          <w:rFonts w:ascii="Times New Roman" w:hAnsi="Times New Roman" w:cs="Times New Roman"/>
          <w:color w:val="00000A"/>
        </w:rPr>
        <w:t xml:space="preserve">- установление обязанностей </w:t>
      </w:r>
      <w:r w:rsidRPr="00924FD1">
        <w:rPr>
          <w:rFonts w:ascii="Times New Roman" w:hAnsi="Times New Roman" w:cs="Times New Roman"/>
        </w:rPr>
        <w:t>связанных с предупреждением и противодействием коррупции</w:t>
      </w:r>
      <w:r w:rsidRPr="00924FD1">
        <w:rPr>
          <w:rFonts w:ascii="Times New Roman" w:hAnsi="Times New Roman" w:cs="Times New Roman"/>
          <w:color w:val="00000A"/>
        </w:rPr>
        <w:t xml:space="preserve"> работников учреждения.</w:t>
      </w:r>
    </w:p>
    <w:p w:rsidR="00CF074E" w:rsidRPr="00924FD1" w:rsidRDefault="00924FD1" w:rsidP="00924FD1">
      <w:pPr>
        <w:pStyle w:val="a4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 w:rsidRPr="00924FD1">
        <w:rPr>
          <w:sz w:val="22"/>
          <w:szCs w:val="22"/>
        </w:rPr>
        <w:t>1.3.</w:t>
      </w:r>
      <w:r>
        <w:rPr>
          <w:sz w:val="22"/>
          <w:szCs w:val="22"/>
        </w:rPr>
        <w:t xml:space="preserve"> </w:t>
      </w:r>
      <w:r w:rsidR="00CF074E" w:rsidRPr="00924FD1">
        <w:rPr>
          <w:sz w:val="22"/>
          <w:szCs w:val="22"/>
        </w:rPr>
        <w:t xml:space="preserve">В соответствии со ст.13.3 Федерального закона Российской Федерации от 25.12.2008 № 273-ФЗ «О противодействии коррупции» </w:t>
      </w:r>
      <w:r w:rsidR="00CF074E" w:rsidRPr="00924FD1">
        <w:rPr>
          <w:color w:val="454545"/>
          <w:sz w:val="22"/>
          <w:szCs w:val="22"/>
        </w:rPr>
        <w:t>м</w:t>
      </w:r>
      <w:r w:rsidR="00CF074E" w:rsidRPr="00924FD1">
        <w:rPr>
          <w:color w:val="000000"/>
          <w:sz w:val="22"/>
          <w:szCs w:val="22"/>
        </w:rPr>
        <w:t xml:space="preserve">еры по предупреждению коррупции, принимаемые в </w:t>
      </w:r>
      <w:r w:rsidR="00CF074E" w:rsidRPr="00924FD1">
        <w:rPr>
          <w:color w:val="00000A"/>
          <w:sz w:val="22"/>
          <w:szCs w:val="22"/>
        </w:rPr>
        <w:t>учреждения</w:t>
      </w:r>
      <w:r w:rsidR="00CF074E" w:rsidRPr="00924FD1">
        <w:rPr>
          <w:color w:val="000000"/>
          <w:sz w:val="22"/>
          <w:szCs w:val="22"/>
        </w:rPr>
        <w:t>, могут включать:</w:t>
      </w:r>
    </w:p>
    <w:p w:rsidR="00CF074E" w:rsidRPr="00924FD1" w:rsidRDefault="00CF074E" w:rsidP="00924FD1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4FD1">
        <w:rPr>
          <w:color w:val="000000"/>
          <w:sz w:val="22"/>
          <w:szCs w:val="22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CF074E" w:rsidRPr="00924FD1" w:rsidRDefault="00CF074E" w:rsidP="00924FD1">
      <w:pPr>
        <w:pStyle w:val="a4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 w:rsidRPr="00924FD1">
        <w:rPr>
          <w:color w:val="000000"/>
          <w:sz w:val="22"/>
          <w:szCs w:val="22"/>
        </w:rPr>
        <w:t xml:space="preserve">2) сотрудничество </w:t>
      </w:r>
      <w:r w:rsidRPr="00924FD1">
        <w:rPr>
          <w:color w:val="00000A"/>
          <w:sz w:val="22"/>
          <w:szCs w:val="22"/>
        </w:rPr>
        <w:t>учреждения</w:t>
      </w:r>
      <w:r w:rsidRPr="00924FD1">
        <w:rPr>
          <w:color w:val="000000"/>
          <w:sz w:val="22"/>
          <w:szCs w:val="22"/>
        </w:rPr>
        <w:t xml:space="preserve"> с правоохранительными органами;</w:t>
      </w:r>
    </w:p>
    <w:p w:rsidR="00CF074E" w:rsidRPr="00924FD1" w:rsidRDefault="00CF074E" w:rsidP="00924FD1">
      <w:pPr>
        <w:pStyle w:val="a4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 w:rsidRPr="00924FD1">
        <w:rPr>
          <w:color w:val="000000"/>
          <w:sz w:val="22"/>
          <w:szCs w:val="22"/>
        </w:rPr>
        <w:t xml:space="preserve">3) разработку и внедрение в практику стандартов и процедур, направленных на обеспечение добросовестной работы </w:t>
      </w:r>
      <w:r w:rsidRPr="00924FD1">
        <w:rPr>
          <w:color w:val="00000A"/>
          <w:sz w:val="22"/>
          <w:szCs w:val="22"/>
        </w:rPr>
        <w:t>учреждения</w:t>
      </w:r>
      <w:r w:rsidRPr="00924FD1">
        <w:rPr>
          <w:color w:val="000000"/>
          <w:sz w:val="22"/>
          <w:szCs w:val="22"/>
        </w:rPr>
        <w:t>;</w:t>
      </w:r>
    </w:p>
    <w:p w:rsidR="00CF074E" w:rsidRPr="00924FD1" w:rsidRDefault="00CF074E" w:rsidP="00924FD1">
      <w:pPr>
        <w:pStyle w:val="a4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 w:rsidRPr="00924FD1">
        <w:rPr>
          <w:color w:val="000000"/>
          <w:sz w:val="22"/>
          <w:szCs w:val="22"/>
        </w:rPr>
        <w:t xml:space="preserve">4) принятие кодекса этики и служебного поведения работников </w:t>
      </w:r>
      <w:r w:rsidRPr="00924FD1">
        <w:rPr>
          <w:color w:val="00000A"/>
          <w:sz w:val="22"/>
          <w:szCs w:val="22"/>
        </w:rPr>
        <w:t>учреждения</w:t>
      </w:r>
      <w:r w:rsidRPr="00924FD1">
        <w:rPr>
          <w:color w:val="000000"/>
          <w:sz w:val="22"/>
          <w:szCs w:val="22"/>
        </w:rPr>
        <w:t>;</w:t>
      </w:r>
    </w:p>
    <w:p w:rsidR="00CF074E" w:rsidRPr="00924FD1" w:rsidRDefault="00CF074E" w:rsidP="00924FD1">
      <w:pPr>
        <w:pStyle w:val="a4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 w:rsidRPr="00924FD1">
        <w:rPr>
          <w:color w:val="000000"/>
          <w:sz w:val="22"/>
          <w:szCs w:val="22"/>
        </w:rPr>
        <w:lastRenderedPageBreak/>
        <w:t xml:space="preserve">5) предотвращение и урегулирование конфликта интересов работников </w:t>
      </w:r>
      <w:r w:rsidRPr="00924FD1">
        <w:rPr>
          <w:color w:val="00000A"/>
          <w:sz w:val="22"/>
          <w:szCs w:val="22"/>
        </w:rPr>
        <w:t>учреждения</w:t>
      </w:r>
      <w:r w:rsidRPr="00924FD1">
        <w:rPr>
          <w:color w:val="000000"/>
          <w:sz w:val="22"/>
          <w:szCs w:val="22"/>
        </w:rPr>
        <w:t>;</w:t>
      </w:r>
    </w:p>
    <w:p w:rsidR="00CF074E" w:rsidRPr="00924FD1" w:rsidRDefault="00CF074E" w:rsidP="00924FD1">
      <w:pPr>
        <w:pStyle w:val="a4"/>
        <w:spacing w:before="0" w:beforeAutospacing="0" w:after="0" w:afterAutospacing="0"/>
        <w:jc w:val="both"/>
        <w:rPr>
          <w:color w:val="454545"/>
          <w:sz w:val="22"/>
          <w:szCs w:val="22"/>
        </w:rPr>
      </w:pPr>
      <w:r w:rsidRPr="00924FD1">
        <w:rPr>
          <w:color w:val="000000"/>
          <w:sz w:val="22"/>
          <w:szCs w:val="22"/>
        </w:rPr>
        <w:t>6) недопущение составления неофициальной отчетности и использования поддельных документов.</w:t>
      </w:r>
    </w:p>
    <w:p w:rsidR="00CF074E" w:rsidRPr="007675EE" w:rsidRDefault="00CF074E" w:rsidP="00CF074E">
      <w:pPr>
        <w:spacing w:after="0"/>
        <w:rPr>
          <w:rFonts w:ascii="Times New Roman" w:hAnsi="Times New Roman" w:cs="Times New Roman"/>
        </w:rPr>
      </w:pPr>
    </w:p>
    <w:p w:rsidR="005123C6" w:rsidRPr="007675EE" w:rsidRDefault="00924F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366A8E" w:rsidRPr="007675EE">
        <w:rPr>
          <w:rFonts w:ascii="Times New Roman" w:hAnsi="Times New Roman" w:cs="Times New Roman"/>
          <w:b/>
        </w:rPr>
        <w:t xml:space="preserve">. В антикоррупционной политике Учреждения используются следующие понятия и определения </w:t>
      </w:r>
    </w:p>
    <w:p w:rsidR="005123C6" w:rsidRPr="007675EE" w:rsidRDefault="00924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66A8E" w:rsidRPr="007675EE">
        <w:rPr>
          <w:rFonts w:ascii="Times New Roman" w:hAnsi="Times New Roman" w:cs="Times New Roman"/>
        </w:rPr>
        <w:t xml:space="preserve">.1. </w:t>
      </w:r>
      <w:proofErr w:type="gramStart"/>
      <w:r w:rsidR="00366A8E" w:rsidRPr="007675EE">
        <w:rPr>
          <w:rFonts w:ascii="Times New Roman" w:hAnsi="Times New Roman" w:cs="Times New Roman"/>
        </w:rPr>
        <w:t>Коррупция – злоупотребление должностным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лиц, либо незаконное предоставление такой выгоды указанному лицу другими физическими лицами.</w:t>
      </w:r>
      <w:proofErr w:type="gramEnd"/>
      <w:r w:rsidR="00366A8E" w:rsidRPr="007675EE">
        <w:rPr>
          <w:rFonts w:ascii="Times New Roman" w:hAnsi="Times New Roman" w:cs="Times New Roman"/>
        </w:rPr>
        <w:t xml:space="preserve"> Коррупцией также является совершение перечисленных деяний от имени или в интересах юридического лица. </w:t>
      </w:r>
    </w:p>
    <w:p w:rsidR="005123C6" w:rsidRPr="007675EE" w:rsidRDefault="00924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66A8E" w:rsidRPr="007675EE">
        <w:rPr>
          <w:rFonts w:ascii="Times New Roman" w:hAnsi="Times New Roman" w:cs="Times New Roman"/>
        </w:rPr>
        <w:t xml:space="preserve">.2. Противодействие коррупции 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5123C6" w:rsidRPr="007675EE" w:rsidRDefault="00366A8E">
      <w:pPr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• по предупреждению коррупции, в т. ч. по выявлению и последующему устранению причин коррупции (профилактика коррупции); </w:t>
      </w:r>
    </w:p>
    <w:p w:rsidR="005123C6" w:rsidRPr="007675EE" w:rsidRDefault="00366A8E">
      <w:pPr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• выявлению, предупреждению, пресечению, раскрытию и расследованию коррупционных правонарушений (борьба с коррупцией); </w:t>
      </w:r>
    </w:p>
    <w:p w:rsidR="005123C6" w:rsidRPr="007675EE" w:rsidRDefault="00366A8E">
      <w:pPr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• минимизации и (или) ликвидации последствий коррупционных правонарушений. 3.3. </w:t>
      </w:r>
      <w:proofErr w:type="gramStart"/>
      <w:r w:rsidRPr="007675EE">
        <w:rPr>
          <w:rFonts w:ascii="Times New Roman" w:hAnsi="Times New Roman" w:cs="Times New Roman"/>
        </w:rPr>
        <w:t>Взятка – получение должностным лицом лично или через посредника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полномочия должностного лица, либо если оно в силу должностного положения может способствовать таким действиям (бездействию), а равно</w:t>
      </w:r>
      <w:proofErr w:type="gramEnd"/>
      <w:r w:rsidRPr="007675EE">
        <w:rPr>
          <w:rFonts w:ascii="Times New Roman" w:hAnsi="Times New Roman" w:cs="Times New Roman"/>
        </w:rPr>
        <w:t xml:space="preserve"> за общее покровительство или попустительство по службе. </w:t>
      </w:r>
    </w:p>
    <w:p w:rsidR="005123C6" w:rsidRPr="007675EE" w:rsidRDefault="00924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66A8E" w:rsidRPr="007675EE">
        <w:rPr>
          <w:rFonts w:ascii="Times New Roman" w:hAnsi="Times New Roman" w:cs="Times New Roman"/>
        </w:rPr>
        <w:t xml:space="preserve">.4. 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представителей). </w:t>
      </w:r>
    </w:p>
    <w:p w:rsidR="005123C6" w:rsidRPr="007675EE" w:rsidRDefault="00924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66A8E" w:rsidRPr="007675EE">
        <w:rPr>
          <w:rFonts w:ascii="Times New Roman" w:hAnsi="Times New Roman" w:cs="Times New Roman"/>
        </w:rPr>
        <w:t>.5. Личная заинтересованность работника Учреждения – заинтересованность работника Учреждения, связанная с возможностью получения работником Учреждения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123C6" w:rsidRPr="007675EE" w:rsidRDefault="00924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="00366A8E" w:rsidRPr="007675EE">
        <w:rPr>
          <w:rFonts w:ascii="Times New Roman" w:hAnsi="Times New Roman" w:cs="Times New Roman"/>
        </w:rPr>
        <w:t xml:space="preserve">.6. Контрагент – одна из сторон договора в гражданско-правовых отношениях. </w:t>
      </w:r>
    </w:p>
    <w:p w:rsidR="005123C6" w:rsidRPr="007675EE" w:rsidRDefault="00924F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66A8E" w:rsidRPr="007675EE">
        <w:rPr>
          <w:rFonts w:ascii="Times New Roman" w:hAnsi="Times New Roman" w:cs="Times New Roman"/>
          <w:b/>
        </w:rPr>
        <w:t xml:space="preserve">. Основные принципы антикоррупционной деятельности Учреждения </w:t>
      </w:r>
    </w:p>
    <w:p w:rsidR="005123C6" w:rsidRPr="007675EE" w:rsidRDefault="00924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66A8E" w:rsidRPr="007675EE">
        <w:rPr>
          <w:rFonts w:ascii="Times New Roman" w:hAnsi="Times New Roman" w:cs="Times New Roman"/>
        </w:rPr>
        <w:t xml:space="preserve">.1. Принцип соответствия антикоррупционной деятельности Учреждения действующему законодательству и общепринятым принципам права. Соответствие реализуемых антикоррупционных мероприятий Конституции РФ, заключенным Российской Федерацией </w:t>
      </w:r>
      <w:r w:rsidR="00366A8E" w:rsidRPr="007675EE">
        <w:rPr>
          <w:rFonts w:ascii="Times New Roman" w:hAnsi="Times New Roman" w:cs="Times New Roman"/>
        </w:rPr>
        <w:lastRenderedPageBreak/>
        <w:t xml:space="preserve">международным договорам, законодательству РФ и иным нормативным правовым актам, применимым к Учреждению. </w:t>
      </w:r>
    </w:p>
    <w:p w:rsidR="005123C6" w:rsidRPr="007675EE" w:rsidRDefault="00924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66A8E" w:rsidRPr="007675EE">
        <w:rPr>
          <w:rFonts w:ascii="Times New Roman" w:hAnsi="Times New Roman" w:cs="Times New Roman"/>
        </w:rPr>
        <w:t>.2. Принцип личного примера руководства.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5123C6" w:rsidRPr="007675EE" w:rsidRDefault="00924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366A8E" w:rsidRPr="007675EE">
        <w:rPr>
          <w:rFonts w:ascii="Times New Roman" w:hAnsi="Times New Roman" w:cs="Times New Roman"/>
        </w:rPr>
        <w:t>.3. Принцип вовлеченности работников.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5123C6" w:rsidRPr="007675EE" w:rsidRDefault="00924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366A8E" w:rsidRPr="007675EE">
        <w:rPr>
          <w:rFonts w:ascii="Times New Roman" w:hAnsi="Times New Roman" w:cs="Times New Roman"/>
        </w:rPr>
        <w:t>.4. Принцип соразмерности антикоррупционных процедур риску коррупции. Разработка и выполнение комплекса мероприятий, позволяющих снизить вероятность вовлечения Учреждения, его руководителей и работников в коррупционную деятельность, осуществляется с учетом существующих в деятельности Учреждения коррупционных рисков.</w:t>
      </w:r>
    </w:p>
    <w:p w:rsidR="005123C6" w:rsidRPr="007675EE" w:rsidRDefault="00924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366A8E" w:rsidRPr="007675EE">
        <w:rPr>
          <w:rFonts w:ascii="Times New Roman" w:hAnsi="Times New Roman" w:cs="Times New Roman"/>
        </w:rPr>
        <w:t xml:space="preserve">.5. Принцип эффективности антикоррупционных процедур. 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 w:rsidR="00366A8E" w:rsidRPr="007675EE">
        <w:rPr>
          <w:rFonts w:ascii="Times New Roman" w:hAnsi="Times New Roman" w:cs="Times New Roman"/>
        </w:rPr>
        <w:t>приносят значимый результат</w:t>
      </w:r>
      <w:proofErr w:type="gramEnd"/>
      <w:r w:rsidR="00366A8E" w:rsidRPr="007675EE">
        <w:rPr>
          <w:rFonts w:ascii="Times New Roman" w:hAnsi="Times New Roman" w:cs="Times New Roman"/>
        </w:rPr>
        <w:t xml:space="preserve">. </w:t>
      </w:r>
    </w:p>
    <w:p w:rsidR="005123C6" w:rsidRPr="007675EE" w:rsidRDefault="00924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66A8E" w:rsidRPr="007675EE">
        <w:rPr>
          <w:rFonts w:ascii="Times New Roman" w:hAnsi="Times New Roman" w:cs="Times New Roman"/>
        </w:rPr>
        <w:t xml:space="preserve">.6. Принцип ответственности и неотвратимости наказания.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Учреждением за реализацию внутриорганизационной Политики. </w:t>
      </w:r>
    </w:p>
    <w:p w:rsidR="005123C6" w:rsidRPr="007675EE" w:rsidRDefault="00924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66A8E" w:rsidRPr="007675EE">
        <w:rPr>
          <w:rFonts w:ascii="Times New Roman" w:hAnsi="Times New Roman" w:cs="Times New Roman"/>
        </w:rPr>
        <w:t xml:space="preserve">.7. Принцип постоянного контроля и регулярного мониторинга.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="00366A8E" w:rsidRPr="007675EE">
        <w:rPr>
          <w:rFonts w:ascii="Times New Roman" w:hAnsi="Times New Roman" w:cs="Times New Roman"/>
        </w:rPr>
        <w:t>контроля за</w:t>
      </w:r>
      <w:proofErr w:type="gramEnd"/>
      <w:r w:rsidR="00366A8E" w:rsidRPr="007675EE">
        <w:rPr>
          <w:rFonts w:ascii="Times New Roman" w:hAnsi="Times New Roman" w:cs="Times New Roman"/>
        </w:rPr>
        <w:t xml:space="preserve"> их исполнением. </w:t>
      </w:r>
    </w:p>
    <w:p w:rsidR="00FB6B4F" w:rsidRDefault="00924F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366A8E" w:rsidRPr="007675EE">
        <w:rPr>
          <w:rFonts w:ascii="Times New Roman" w:hAnsi="Times New Roman" w:cs="Times New Roman"/>
          <w:b/>
        </w:rPr>
        <w:t xml:space="preserve">. Область применения антикоррупционной политики и круг лиц, попадающих под ее действие </w:t>
      </w:r>
    </w:p>
    <w:p w:rsidR="00FB6B4F" w:rsidRDefault="00924FD1" w:rsidP="00FB6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66A8E" w:rsidRPr="007675EE">
        <w:rPr>
          <w:rFonts w:ascii="Times New Roman" w:hAnsi="Times New Roman" w:cs="Times New Roman"/>
        </w:rPr>
        <w:t>.1. В круг лиц, попадающих под действие Политики, входят работники Учреждения, состоящие с ним в трудовых отношениях вне зависимости от занимаемой до</w:t>
      </w:r>
      <w:r>
        <w:rPr>
          <w:rFonts w:ascii="Times New Roman" w:hAnsi="Times New Roman" w:cs="Times New Roman"/>
        </w:rPr>
        <w:t>лжности и выполняемых функций. 4</w:t>
      </w:r>
      <w:r w:rsidR="00366A8E" w:rsidRPr="007675EE">
        <w:rPr>
          <w:rFonts w:ascii="Times New Roman" w:hAnsi="Times New Roman" w:cs="Times New Roman"/>
        </w:rPr>
        <w:t xml:space="preserve">.2. Политика может закреплять случаи и условия, при которых ее действие распространяется и на других лиц, например, физических и (или) юридических лиц, с которыми Учреждение вступает в иные договорные отношения. При этом необходимо учитывать, что эти случаи, условия и обязательства также должны быть закреплены в договорах, заключаемых Учреждением с контрагентами. </w:t>
      </w:r>
    </w:p>
    <w:p w:rsidR="00FB6B4F" w:rsidRPr="00FB6B4F" w:rsidRDefault="00924FD1" w:rsidP="00FB6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CF074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FB6B4F" w:rsidRPr="00FB6B4F">
        <w:rPr>
          <w:rFonts w:ascii="Times New Roman" w:hAnsi="Times New Roman" w:cs="Times New Roman"/>
          <w:b/>
          <w:bCs/>
        </w:rPr>
        <w:t>Должностные лица Учреждения, ответственные за реализацию антикоррупционной политики</w:t>
      </w:r>
    </w:p>
    <w:p w:rsidR="00FB6B4F" w:rsidRPr="00FB6B4F" w:rsidRDefault="00FB6B4F" w:rsidP="00924FD1">
      <w:pPr>
        <w:spacing w:after="0"/>
        <w:jc w:val="both"/>
        <w:rPr>
          <w:rFonts w:ascii="Times New Roman" w:hAnsi="Times New Roman" w:cs="Times New Roman"/>
        </w:rPr>
      </w:pPr>
      <w:r w:rsidRPr="00FB6B4F">
        <w:rPr>
          <w:rFonts w:ascii="Times New Roman" w:hAnsi="Times New Roman" w:cs="Times New Roman"/>
        </w:rPr>
        <w:t>5.1. Ответственными за реализацию Антикоррупционной политики Учреждения являются следующие должностные лица:</w:t>
      </w:r>
    </w:p>
    <w:p w:rsidR="00FB6B4F" w:rsidRPr="00FB6B4F" w:rsidRDefault="00FB6B4F" w:rsidP="00924FD1">
      <w:pPr>
        <w:spacing w:after="0"/>
        <w:jc w:val="both"/>
        <w:rPr>
          <w:rFonts w:ascii="Times New Roman" w:hAnsi="Times New Roman" w:cs="Times New Roman"/>
        </w:rPr>
      </w:pPr>
      <w:r w:rsidRPr="00FB6B4F">
        <w:rPr>
          <w:rFonts w:ascii="Times New Roman" w:hAnsi="Times New Roman" w:cs="Times New Roman"/>
        </w:rPr>
        <w:t>- руководитель Учреждения и его заместители;</w:t>
      </w:r>
    </w:p>
    <w:p w:rsidR="00FB6B4F" w:rsidRPr="00FB6B4F" w:rsidRDefault="00FB6B4F" w:rsidP="00924FD1">
      <w:pPr>
        <w:spacing w:after="0"/>
        <w:jc w:val="both"/>
        <w:rPr>
          <w:rFonts w:ascii="Times New Roman" w:hAnsi="Times New Roman" w:cs="Times New Roman"/>
        </w:rPr>
      </w:pPr>
      <w:r w:rsidRPr="00FB6B4F">
        <w:rPr>
          <w:rFonts w:ascii="Times New Roman" w:hAnsi="Times New Roman" w:cs="Times New Roman"/>
        </w:rPr>
        <w:t>Данные должностные лица обязаны обеспечить выполнение требований действующего законодательства о противодействии коррупции и локальных нормативных актов учреждения, направленных на реализацию мер по предупреждению коррупции в Учреждении.</w:t>
      </w:r>
    </w:p>
    <w:p w:rsidR="00FB6B4F" w:rsidRPr="00FB6B4F" w:rsidRDefault="00FB6B4F" w:rsidP="00924FD1">
      <w:pPr>
        <w:spacing w:after="0"/>
        <w:jc w:val="both"/>
        <w:rPr>
          <w:rFonts w:ascii="Times New Roman" w:hAnsi="Times New Roman" w:cs="Times New Roman"/>
        </w:rPr>
      </w:pPr>
      <w:r w:rsidRPr="00FB6B4F">
        <w:rPr>
          <w:rFonts w:ascii="Times New Roman" w:hAnsi="Times New Roman" w:cs="Times New Roman"/>
        </w:rPr>
        <w:t>5.2. Руководитель Учреждения назначает ответственного за организацию работы по предупреждению коррупционных правонарушений в Учреждении.</w:t>
      </w:r>
    </w:p>
    <w:p w:rsidR="00FB6B4F" w:rsidRPr="00FB6B4F" w:rsidRDefault="00FB6B4F" w:rsidP="00924FD1">
      <w:pPr>
        <w:spacing w:after="0"/>
        <w:jc w:val="both"/>
        <w:rPr>
          <w:rFonts w:ascii="Times New Roman" w:hAnsi="Times New Roman" w:cs="Times New Roman"/>
        </w:rPr>
      </w:pPr>
      <w:r w:rsidRPr="00FB6B4F">
        <w:rPr>
          <w:rFonts w:ascii="Times New Roman" w:hAnsi="Times New Roman" w:cs="Times New Roman"/>
        </w:rPr>
        <w:t>Обязанности лица, ответственного за реализацию антикоррупционной политики:</w:t>
      </w:r>
    </w:p>
    <w:p w:rsidR="00FB6B4F" w:rsidRPr="00FB6B4F" w:rsidRDefault="00FB6B4F" w:rsidP="00924FD1">
      <w:pPr>
        <w:spacing w:after="0"/>
        <w:jc w:val="both"/>
        <w:rPr>
          <w:rFonts w:ascii="Times New Roman" w:hAnsi="Times New Roman" w:cs="Times New Roman"/>
        </w:rPr>
      </w:pPr>
      <w:r w:rsidRPr="00FB6B4F">
        <w:rPr>
          <w:rFonts w:ascii="Times New Roman" w:hAnsi="Times New Roman" w:cs="Times New Roman"/>
        </w:rPr>
        <w:lastRenderedPageBreak/>
        <w:t>- разработка и представление на утверждение руководителю Учреждения проектов локальных правовых актов Учреждения, направленных на реализацию мер по предупреждению коррупции;</w:t>
      </w:r>
    </w:p>
    <w:p w:rsidR="00FB6B4F" w:rsidRPr="00FB6B4F" w:rsidRDefault="00FB6B4F" w:rsidP="00924FD1">
      <w:pPr>
        <w:spacing w:after="0"/>
        <w:jc w:val="both"/>
        <w:rPr>
          <w:rFonts w:ascii="Times New Roman" w:hAnsi="Times New Roman" w:cs="Times New Roman"/>
        </w:rPr>
      </w:pPr>
      <w:r w:rsidRPr="00FB6B4F">
        <w:rPr>
          <w:rFonts w:ascii="Times New Roman" w:hAnsi="Times New Roman" w:cs="Times New Roman"/>
        </w:rPr>
        <w:t>- проведение контрольных мероприятий, направленных на выявление коррупционных правонарушений работниками Учреждения;</w:t>
      </w:r>
    </w:p>
    <w:p w:rsidR="00FB6B4F" w:rsidRPr="00FB6B4F" w:rsidRDefault="00FB6B4F" w:rsidP="00924FD1">
      <w:pPr>
        <w:spacing w:after="0"/>
        <w:jc w:val="both"/>
        <w:rPr>
          <w:rFonts w:ascii="Times New Roman" w:hAnsi="Times New Roman" w:cs="Times New Roman"/>
        </w:rPr>
      </w:pPr>
      <w:r w:rsidRPr="00FB6B4F">
        <w:rPr>
          <w:rFonts w:ascii="Times New Roman" w:hAnsi="Times New Roman" w:cs="Times New Roman"/>
        </w:rPr>
        <w:t>- организация проведения оценки коррупционных рисков;</w:t>
      </w:r>
    </w:p>
    <w:p w:rsidR="00FB6B4F" w:rsidRPr="00FB6B4F" w:rsidRDefault="00FB6B4F" w:rsidP="00924FD1">
      <w:pPr>
        <w:spacing w:after="0"/>
        <w:jc w:val="both"/>
        <w:rPr>
          <w:rFonts w:ascii="Times New Roman" w:hAnsi="Times New Roman" w:cs="Times New Roman"/>
        </w:rPr>
      </w:pPr>
      <w:r w:rsidRPr="00FB6B4F">
        <w:rPr>
          <w:rFonts w:ascii="Times New Roman" w:hAnsi="Times New Roman" w:cs="Times New Roman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FB6B4F" w:rsidRPr="00FB6B4F" w:rsidRDefault="00FB6B4F" w:rsidP="00924FD1">
      <w:pPr>
        <w:spacing w:after="0"/>
        <w:jc w:val="both"/>
        <w:rPr>
          <w:rFonts w:ascii="Times New Roman" w:hAnsi="Times New Roman" w:cs="Times New Roman"/>
        </w:rPr>
      </w:pPr>
      <w:r w:rsidRPr="00FB6B4F">
        <w:rPr>
          <w:rFonts w:ascii="Times New Roman" w:hAnsi="Times New Roman" w:cs="Times New Roman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B6B4F" w:rsidRPr="00FB6B4F" w:rsidRDefault="00FB6B4F" w:rsidP="00924FD1">
      <w:pPr>
        <w:spacing w:after="0"/>
        <w:jc w:val="both"/>
        <w:rPr>
          <w:rFonts w:ascii="Times New Roman" w:hAnsi="Times New Roman" w:cs="Times New Roman"/>
        </w:rPr>
      </w:pPr>
      <w:r w:rsidRPr="00FB6B4F">
        <w:rPr>
          <w:rFonts w:ascii="Times New Roman" w:hAnsi="Times New Roman" w:cs="Times New Roman"/>
        </w:rPr>
        <w:t>- оказание содействия уполномоченным представителям контрольно-надзорных 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FB6B4F" w:rsidRPr="007675EE" w:rsidRDefault="00FB6B4F" w:rsidP="00924FD1">
      <w:pPr>
        <w:spacing w:after="0"/>
        <w:jc w:val="both"/>
        <w:rPr>
          <w:rFonts w:ascii="Times New Roman" w:hAnsi="Times New Roman" w:cs="Times New Roman"/>
        </w:rPr>
      </w:pPr>
      <w:r w:rsidRPr="00FB6B4F">
        <w:rPr>
          <w:rFonts w:ascii="Times New Roman" w:hAnsi="Times New Roman" w:cs="Times New Roman"/>
        </w:rPr>
        <w:t>- проведение оценки результатов антикоррупционной работы и подготовка соответствующих отчетных материалов руководству Учреждения</w:t>
      </w:r>
      <w:r w:rsidRPr="00FB6B4F">
        <w:rPr>
          <w:rFonts w:ascii="Times New Roman" w:hAnsi="Times New Roman" w:cs="Times New Roman"/>
          <w:sz w:val="24"/>
          <w:szCs w:val="24"/>
        </w:rPr>
        <w:t>.</w:t>
      </w:r>
      <w:r w:rsidRPr="00FB6B4F">
        <w:rPr>
          <w:rFonts w:ascii="Times New Roman" w:hAnsi="Times New Roman" w:cs="Times New Roman"/>
          <w:sz w:val="24"/>
          <w:szCs w:val="24"/>
        </w:rPr>
        <w:br/>
      </w:r>
    </w:p>
    <w:p w:rsidR="005123C6" w:rsidRPr="007675EE" w:rsidRDefault="00366A8E">
      <w:pPr>
        <w:rPr>
          <w:rFonts w:ascii="Times New Roman" w:hAnsi="Times New Roman" w:cs="Times New Roman"/>
          <w:b/>
        </w:rPr>
      </w:pPr>
      <w:r w:rsidRPr="007675EE">
        <w:rPr>
          <w:rFonts w:ascii="Times New Roman" w:hAnsi="Times New Roman" w:cs="Times New Roman"/>
          <w:b/>
        </w:rPr>
        <w:t xml:space="preserve">6. Обязанности работников Учреждения, связанные с предупреждением и противодействием коррупции </w:t>
      </w:r>
    </w:p>
    <w:p w:rsidR="005123C6" w:rsidRPr="007675EE" w:rsidRDefault="00366A8E">
      <w:pPr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6.1. Работникам необходимо воздерживаться от совершения и (или) участия в совершении коррупционных правонарушений в интересах или от имени Учреждения. 6.2.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Учреждения. </w:t>
      </w:r>
    </w:p>
    <w:p w:rsidR="00366A8E" w:rsidRPr="007675EE" w:rsidRDefault="00366A8E">
      <w:pPr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>6.3. Незамедлительно информировать директора Учреждения о случаях склонения работника к совершению коррупционных правонарушений. 6.4. Незамедлительно информировать директора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лицами.</w:t>
      </w:r>
    </w:p>
    <w:p w:rsidR="005123C6" w:rsidRPr="007675EE" w:rsidRDefault="00366A8E">
      <w:pPr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 6.5. Сообщить директору Учреждения или иному ответственному лицу о</w:t>
      </w:r>
      <w:r w:rsidR="005123C6" w:rsidRPr="007675EE">
        <w:rPr>
          <w:rFonts w:ascii="Times New Roman" w:hAnsi="Times New Roman" w:cs="Times New Roman"/>
        </w:rPr>
        <w:t xml:space="preserve"> </w:t>
      </w:r>
      <w:r w:rsidRPr="007675EE">
        <w:rPr>
          <w:rFonts w:ascii="Times New Roman" w:hAnsi="Times New Roman" w:cs="Times New Roman"/>
        </w:rPr>
        <w:t xml:space="preserve">возможности возникновения либо возникшем у работника конфликте интересов. </w:t>
      </w:r>
    </w:p>
    <w:p w:rsidR="005123C6" w:rsidRPr="007675EE" w:rsidRDefault="00366A8E">
      <w:pPr>
        <w:rPr>
          <w:rFonts w:ascii="Times New Roman" w:hAnsi="Times New Roman" w:cs="Times New Roman"/>
          <w:b/>
        </w:rPr>
      </w:pPr>
      <w:r w:rsidRPr="007675EE">
        <w:rPr>
          <w:rFonts w:ascii="Times New Roman" w:hAnsi="Times New Roman" w:cs="Times New Roman"/>
          <w:b/>
        </w:rPr>
        <w:t xml:space="preserve">7. Перечень реализуемых Учреждением антикоррупционных мероприятий, стандартов и процедур и порядок их выполнения (применения) </w:t>
      </w:r>
    </w:p>
    <w:p w:rsidR="00E019FC" w:rsidRPr="00782470" w:rsidRDefault="00E019FC" w:rsidP="00E019F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82470">
        <w:rPr>
          <w:rFonts w:ascii="Times New Roman" w:hAnsi="Times New Roman" w:cs="Times New Roman"/>
          <w:sz w:val="22"/>
          <w:szCs w:val="22"/>
        </w:rPr>
        <w:t>7.1. У</w:t>
      </w:r>
      <w:r w:rsidRPr="00782470">
        <w:rPr>
          <w:rFonts w:ascii="Times New Roman" w:hAnsi="Times New Roman" w:cs="Times New Roman"/>
          <w:color w:val="00000A"/>
          <w:sz w:val="22"/>
          <w:szCs w:val="22"/>
        </w:rPr>
        <w:t>чреждение</w:t>
      </w:r>
      <w:r w:rsidRPr="00782470">
        <w:rPr>
          <w:rFonts w:ascii="Times New Roman" w:hAnsi="Times New Roman" w:cs="Times New Roman"/>
          <w:sz w:val="22"/>
          <w:szCs w:val="22"/>
        </w:rPr>
        <w:t xml:space="preserve"> устанавливает следующий перечень антикоррупционных мероприятий и порядок их выполнения (применения): </w:t>
      </w:r>
    </w:p>
    <w:p w:rsidR="00E019FC" w:rsidRPr="00782470" w:rsidRDefault="00E019FC" w:rsidP="00E019F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CellSpacing w:w="0" w:type="dxa"/>
        <w:tblInd w:w="-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4"/>
        <w:gridCol w:w="6674"/>
      </w:tblGrid>
      <w:tr w:rsidR="00E019FC" w:rsidRPr="00782470" w:rsidTr="005A380C">
        <w:trPr>
          <w:trHeight w:val="120"/>
          <w:tblCellSpacing w:w="0" w:type="dxa"/>
        </w:trPr>
        <w:tc>
          <w:tcPr>
            <w:tcW w:w="2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120" w:lineRule="atLeast"/>
              <w:ind w:firstLine="709"/>
              <w:jc w:val="center"/>
              <w:rPr>
                <w:color w:val="454545"/>
                <w:sz w:val="22"/>
                <w:szCs w:val="22"/>
              </w:rPr>
            </w:pPr>
            <w:r w:rsidRPr="00782470">
              <w:rPr>
                <w:b/>
                <w:bCs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120" w:lineRule="atLeast"/>
              <w:ind w:firstLine="709"/>
              <w:jc w:val="center"/>
              <w:rPr>
                <w:color w:val="454545"/>
                <w:sz w:val="22"/>
                <w:szCs w:val="22"/>
              </w:rPr>
            </w:pPr>
            <w:r w:rsidRPr="00782470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</w:tr>
      <w:tr w:rsidR="00E019FC" w:rsidRPr="00782470" w:rsidTr="005A380C">
        <w:trPr>
          <w:trHeight w:val="240"/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Нормативное обеспечение, закрепление стандартов поведения и декларация намерений.</w:t>
            </w: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E019FC" w:rsidRPr="00782470" w:rsidTr="005A380C">
        <w:trPr>
          <w:trHeight w:val="240"/>
          <w:tblCellSpacing w:w="0" w:type="dxa"/>
        </w:trPr>
        <w:tc>
          <w:tcPr>
            <w:tcW w:w="282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ind w:firstLine="46"/>
              <w:rPr>
                <w:rFonts w:ascii="Times New Roman" w:hAnsi="Times New Roman" w:cs="Times New Roman"/>
                <w:color w:val="454545"/>
              </w:rPr>
            </w:pP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Разработка и внедрение положения о конфликте интересов</w:t>
            </w:r>
          </w:p>
        </w:tc>
      </w:tr>
      <w:tr w:rsidR="00E019FC" w:rsidRPr="00782470" w:rsidTr="005A380C">
        <w:trPr>
          <w:trHeight w:val="240"/>
          <w:tblCellSpacing w:w="0" w:type="dxa"/>
        </w:trPr>
        <w:tc>
          <w:tcPr>
            <w:tcW w:w="282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ind w:firstLine="46"/>
              <w:rPr>
                <w:rFonts w:ascii="Times New Roman" w:hAnsi="Times New Roman" w:cs="Times New Roman"/>
                <w:color w:val="454545"/>
              </w:rPr>
            </w:pP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E019FC" w:rsidRPr="00782470" w:rsidTr="005A380C">
        <w:trPr>
          <w:trHeight w:val="240"/>
          <w:tblCellSpacing w:w="0" w:type="dxa"/>
        </w:trPr>
        <w:tc>
          <w:tcPr>
            <w:tcW w:w="282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ind w:firstLine="46"/>
              <w:rPr>
                <w:rFonts w:ascii="Times New Roman" w:hAnsi="Times New Roman" w:cs="Times New Roman"/>
                <w:color w:val="454545"/>
              </w:rPr>
            </w:pP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E019FC" w:rsidRPr="00782470" w:rsidTr="005A380C">
        <w:trPr>
          <w:trHeight w:val="330"/>
          <w:tblCellSpacing w:w="0" w:type="dxa"/>
        </w:trPr>
        <w:tc>
          <w:tcPr>
            <w:tcW w:w="282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ind w:firstLine="46"/>
              <w:rPr>
                <w:rFonts w:ascii="Times New Roman" w:hAnsi="Times New Roman" w:cs="Times New Roman"/>
                <w:color w:val="454545"/>
              </w:rPr>
            </w:pP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Введение антикоррупционных положений в трудовые договора работников</w:t>
            </w:r>
          </w:p>
        </w:tc>
      </w:tr>
      <w:tr w:rsidR="00E019FC" w:rsidRPr="00782470" w:rsidTr="005A380C">
        <w:trPr>
          <w:trHeight w:val="240"/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Разработка и введение специальных антикоррупционных процедур</w:t>
            </w: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E019FC" w:rsidRPr="00782470" w:rsidTr="005A380C">
        <w:trPr>
          <w:trHeight w:val="240"/>
          <w:tblCellSpacing w:w="0" w:type="dxa"/>
        </w:trPr>
        <w:tc>
          <w:tcPr>
            <w:tcW w:w="282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ind w:firstLine="46"/>
              <w:rPr>
                <w:rFonts w:ascii="Times New Roman" w:hAnsi="Times New Roman" w:cs="Times New Roman"/>
                <w:color w:val="454545"/>
              </w:rPr>
            </w:pP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proofErr w:type="gramStart"/>
            <w:r w:rsidRPr="00782470">
              <w:rPr>
                <w:color w:val="000000"/>
                <w:sz w:val="22"/>
                <w:szCs w:val="22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E019FC" w:rsidRPr="00782470" w:rsidTr="005A380C">
        <w:trPr>
          <w:trHeight w:val="240"/>
          <w:tblCellSpacing w:w="0" w:type="dxa"/>
        </w:trPr>
        <w:tc>
          <w:tcPr>
            <w:tcW w:w="282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ind w:firstLine="46"/>
              <w:rPr>
                <w:rFonts w:ascii="Times New Roman" w:hAnsi="Times New Roman" w:cs="Times New Roman"/>
                <w:color w:val="454545"/>
              </w:rPr>
            </w:pP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E019FC" w:rsidRPr="00782470" w:rsidTr="005A380C">
        <w:trPr>
          <w:trHeight w:val="240"/>
          <w:tblCellSpacing w:w="0" w:type="dxa"/>
        </w:trPr>
        <w:tc>
          <w:tcPr>
            <w:tcW w:w="282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ind w:firstLine="46"/>
              <w:rPr>
                <w:rFonts w:ascii="Times New Roman" w:hAnsi="Times New Roman" w:cs="Times New Roman"/>
                <w:color w:val="454545"/>
              </w:rPr>
            </w:pP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E019FC" w:rsidRPr="00782470" w:rsidTr="005A380C">
        <w:trPr>
          <w:trHeight w:val="240"/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Обучение и информирование работников</w:t>
            </w: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E019FC" w:rsidRPr="00782470" w:rsidTr="005A380C">
        <w:trPr>
          <w:trHeight w:val="240"/>
          <w:tblCellSpacing w:w="0" w:type="dxa"/>
        </w:trPr>
        <w:tc>
          <w:tcPr>
            <w:tcW w:w="2824" w:type="dxa"/>
            <w:vMerge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ind w:firstLine="46"/>
              <w:rPr>
                <w:rFonts w:ascii="Times New Roman" w:hAnsi="Times New Roman" w:cs="Times New Roman"/>
                <w:color w:val="454545"/>
              </w:rPr>
            </w:pP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E019FC" w:rsidRPr="00782470" w:rsidTr="005A380C">
        <w:trPr>
          <w:trHeight w:val="240"/>
          <w:tblCellSpacing w:w="0" w:type="dxa"/>
        </w:trPr>
        <w:tc>
          <w:tcPr>
            <w:tcW w:w="2824" w:type="dxa"/>
            <w:vMerge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ind w:firstLine="46"/>
              <w:rPr>
                <w:rFonts w:ascii="Times New Roman" w:hAnsi="Times New Roman" w:cs="Times New Roman"/>
                <w:color w:val="454545"/>
              </w:rPr>
            </w:pP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E019FC" w:rsidRPr="00782470" w:rsidTr="005A380C">
        <w:trPr>
          <w:trHeight w:val="240"/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Осуществление регулярного контроля соблюдения внутренних процедур</w:t>
            </w:r>
          </w:p>
        </w:tc>
      </w:tr>
      <w:tr w:rsidR="00E019FC" w:rsidRPr="00782470" w:rsidTr="005A380C">
        <w:trPr>
          <w:trHeight w:val="240"/>
          <w:tblCellSpacing w:w="0" w:type="dxa"/>
        </w:trPr>
        <w:tc>
          <w:tcPr>
            <w:tcW w:w="282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ind w:firstLine="46"/>
              <w:rPr>
                <w:rFonts w:ascii="Times New Roman" w:hAnsi="Times New Roman" w:cs="Times New Roman"/>
                <w:color w:val="454545"/>
              </w:rPr>
            </w:pP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E019FC" w:rsidRPr="00782470" w:rsidTr="005A380C">
        <w:trPr>
          <w:trHeight w:val="240"/>
          <w:tblCellSpacing w:w="0" w:type="dxa"/>
        </w:trPr>
        <w:tc>
          <w:tcPr>
            <w:tcW w:w="282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ind w:firstLine="46"/>
              <w:rPr>
                <w:rFonts w:ascii="Times New Roman" w:hAnsi="Times New Roman" w:cs="Times New Roman"/>
                <w:color w:val="454545"/>
              </w:rPr>
            </w:pP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E019FC" w:rsidRPr="00782470" w:rsidTr="005A380C">
        <w:trPr>
          <w:trHeight w:val="240"/>
          <w:tblCellSpacing w:w="0" w:type="dxa"/>
        </w:trPr>
        <w:tc>
          <w:tcPr>
            <w:tcW w:w="282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E019FC" w:rsidRPr="00782470" w:rsidTr="005A380C">
        <w:trPr>
          <w:trHeight w:val="225"/>
          <w:tblCellSpacing w:w="0" w:type="dxa"/>
        </w:trPr>
        <w:tc>
          <w:tcPr>
            <w:tcW w:w="282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ind w:firstLine="46"/>
              <w:rPr>
                <w:rFonts w:ascii="Times New Roman" w:hAnsi="Times New Roman" w:cs="Times New Roman"/>
                <w:color w:val="454545"/>
              </w:rPr>
            </w:pPr>
          </w:p>
        </w:tc>
        <w:tc>
          <w:tcPr>
            <w:tcW w:w="6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E019FC" w:rsidRPr="00782470" w:rsidRDefault="00E019FC" w:rsidP="005A380C">
            <w:pPr>
              <w:pStyle w:val="a4"/>
              <w:spacing w:line="236" w:lineRule="atLeast"/>
              <w:ind w:firstLine="46"/>
              <w:rPr>
                <w:color w:val="454545"/>
                <w:sz w:val="22"/>
                <w:szCs w:val="22"/>
              </w:rPr>
            </w:pPr>
            <w:r w:rsidRPr="00782470">
              <w:rPr>
                <w:color w:val="000000"/>
                <w:sz w:val="22"/>
                <w:szCs w:val="22"/>
              </w:rPr>
              <w:t xml:space="preserve">Подготовка отчетных материалов о проводимой работе и достигнутых результатах в сфере противодействия коррупции </w:t>
            </w:r>
          </w:p>
        </w:tc>
      </w:tr>
    </w:tbl>
    <w:p w:rsidR="00E019FC" w:rsidRPr="00D91B69" w:rsidRDefault="00E019FC" w:rsidP="0078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2470">
        <w:rPr>
          <w:rFonts w:ascii="Times New Roman" w:hAnsi="Times New Roman" w:cs="Times New Roman"/>
          <w:color w:val="000000"/>
          <w:sz w:val="22"/>
          <w:szCs w:val="22"/>
        </w:rPr>
        <w:t xml:space="preserve">7.2. </w:t>
      </w:r>
      <w:r w:rsidRPr="00782470">
        <w:rPr>
          <w:rFonts w:ascii="Times New Roman" w:hAnsi="Times New Roman" w:cs="Times New Roman"/>
          <w:sz w:val="22"/>
          <w:szCs w:val="22"/>
        </w:rPr>
        <w:t xml:space="preserve">В целях обеспечения перечня антикоррупционных мероприятий </w:t>
      </w:r>
      <w:r w:rsidRPr="00782470">
        <w:rPr>
          <w:rFonts w:ascii="Times New Roman" w:hAnsi="Times New Roman" w:cs="Times New Roman"/>
          <w:color w:val="00000A"/>
          <w:sz w:val="22"/>
          <w:szCs w:val="22"/>
        </w:rPr>
        <w:t>учреждение</w:t>
      </w:r>
      <w:r w:rsidRPr="00D91B69">
        <w:rPr>
          <w:rFonts w:ascii="Times New Roman" w:hAnsi="Times New Roman" w:cs="Times New Roman"/>
          <w:sz w:val="24"/>
          <w:szCs w:val="24"/>
        </w:rPr>
        <w:t xml:space="preserve"> утверждает план реализации антикоррупционных мероприятий.   </w:t>
      </w:r>
    </w:p>
    <w:p w:rsidR="00E019FC" w:rsidRPr="00DD6F53" w:rsidRDefault="00E019FC" w:rsidP="00782470">
      <w:pPr>
        <w:pStyle w:val="ConsPlusNormal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DD6F53">
        <w:rPr>
          <w:rFonts w:ascii="Times New Roman" w:hAnsi="Times New Roman" w:cs="Times New Roman"/>
          <w:sz w:val="24"/>
          <w:szCs w:val="24"/>
        </w:rPr>
        <w:t xml:space="preserve">7.3. </w:t>
      </w:r>
      <w:r w:rsidRPr="00DD6F5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Оценка коррупционных рисков</w:t>
      </w:r>
    </w:p>
    <w:p w:rsidR="00E019FC" w:rsidRPr="00D91B69" w:rsidRDefault="00E019FC" w:rsidP="00782470">
      <w:pPr>
        <w:pStyle w:val="a4"/>
        <w:spacing w:before="0" w:beforeAutospacing="0" w:after="0" w:afterAutospacing="0"/>
        <w:jc w:val="both"/>
        <w:rPr>
          <w:color w:val="454545"/>
        </w:rPr>
      </w:pPr>
      <w:r>
        <w:rPr>
          <w:color w:val="000000"/>
        </w:rPr>
        <w:lastRenderedPageBreak/>
        <w:t xml:space="preserve">7.3.1. </w:t>
      </w:r>
      <w:r w:rsidRPr="00D91B69">
        <w:rPr>
          <w:color w:val="000000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</w:t>
      </w:r>
      <w:r>
        <w:rPr>
          <w:color w:val="000000"/>
        </w:rPr>
        <w:t>учреждения</w:t>
      </w:r>
      <w:r w:rsidRPr="00D91B69">
        <w:rPr>
          <w:color w:val="000000"/>
        </w:rPr>
        <w:t xml:space="preserve"> и рационально использовать ресурсы, направляемые на проведение работы по профилактике коррупции.</w:t>
      </w:r>
    </w:p>
    <w:p w:rsidR="00E019FC" w:rsidRPr="00D91B69" w:rsidRDefault="00E019FC" w:rsidP="00782470">
      <w:pPr>
        <w:pStyle w:val="a4"/>
        <w:spacing w:before="0" w:beforeAutospacing="0" w:after="0" w:afterAutospacing="0"/>
        <w:jc w:val="both"/>
        <w:rPr>
          <w:color w:val="000000"/>
        </w:rPr>
      </w:pPr>
      <w:r w:rsidRPr="00D91B69">
        <w:rPr>
          <w:color w:val="000000"/>
        </w:rPr>
        <w:t>Оценка коррупционных рисков проводится как на стадии разработки Антикоррупционной политики, так и после ее утверждения на регулярной основе.</w:t>
      </w:r>
    </w:p>
    <w:p w:rsidR="00E019FC" w:rsidRDefault="00E019FC" w:rsidP="00782470">
      <w:pPr>
        <w:pStyle w:val="a4"/>
        <w:spacing w:before="0" w:beforeAutospacing="0" w:after="0" w:afterAutospacing="0"/>
        <w:jc w:val="both"/>
        <w:rPr>
          <w:color w:val="000000"/>
        </w:rPr>
      </w:pPr>
      <w:r w:rsidRPr="00D91B69">
        <w:rPr>
          <w:color w:val="000000"/>
        </w:rPr>
        <w:t xml:space="preserve">Целью оценки коррупционных рисков является определение конкретных процессов и видов деятельности </w:t>
      </w:r>
      <w:r>
        <w:rPr>
          <w:color w:val="000000"/>
        </w:rPr>
        <w:t>учреждения</w:t>
      </w:r>
      <w:r w:rsidRPr="00D91B69">
        <w:rPr>
          <w:color w:val="000000"/>
        </w:rPr>
        <w:t xml:space="preserve">, при реализации которых наиболее высока вероятность совершения работниками коррупционных правонарушений, как в целях получения личной выгоды, так и в целях получения выгоды </w:t>
      </w:r>
      <w:r>
        <w:rPr>
          <w:color w:val="000000"/>
        </w:rPr>
        <w:t>учреждением</w:t>
      </w:r>
      <w:r w:rsidRPr="00D91B69">
        <w:rPr>
          <w:color w:val="000000"/>
        </w:rPr>
        <w:t xml:space="preserve">. </w:t>
      </w:r>
    </w:p>
    <w:p w:rsidR="00E019FC" w:rsidRPr="00DD6F53" w:rsidRDefault="00E019FC" w:rsidP="00782470">
      <w:pPr>
        <w:pStyle w:val="a4"/>
        <w:spacing w:before="0" w:beforeAutospacing="0" w:after="0" w:afterAutospacing="0"/>
        <w:jc w:val="both"/>
        <w:rPr>
          <w:color w:val="000000"/>
        </w:rPr>
      </w:pPr>
      <w:r w:rsidRPr="00DD6F53">
        <w:rPr>
          <w:color w:val="000000"/>
        </w:rPr>
        <w:t>7.3.2. Порядок проведения оценки коррупционных рисков:</w:t>
      </w:r>
    </w:p>
    <w:p w:rsidR="00E019FC" w:rsidRPr="00D91B69" w:rsidRDefault="00E019FC" w:rsidP="00782470">
      <w:pPr>
        <w:pStyle w:val="a4"/>
        <w:spacing w:before="0" w:beforeAutospacing="0" w:after="0" w:afterAutospacing="0"/>
        <w:jc w:val="both"/>
        <w:rPr>
          <w:color w:val="454545"/>
        </w:rPr>
      </w:pPr>
      <w:r w:rsidRPr="00D91B69">
        <w:rPr>
          <w:color w:val="000000"/>
        </w:rPr>
        <w:t xml:space="preserve">- представить деятельность </w:t>
      </w:r>
      <w:r>
        <w:rPr>
          <w:color w:val="000000"/>
        </w:rPr>
        <w:t>учреждения</w:t>
      </w:r>
      <w:r w:rsidRPr="00D91B69">
        <w:rPr>
          <w:color w:val="000000"/>
        </w:rPr>
        <w:t xml:space="preserve"> в виде отдельных процессов, в каждом из которых выделить составные элементы (</w:t>
      </w:r>
      <w:proofErr w:type="spellStart"/>
      <w:r w:rsidRPr="00D91B69">
        <w:rPr>
          <w:color w:val="000000"/>
        </w:rPr>
        <w:t>подпроцессы</w:t>
      </w:r>
      <w:proofErr w:type="spellEnd"/>
      <w:r w:rsidRPr="00D91B69">
        <w:rPr>
          <w:color w:val="000000"/>
        </w:rPr>
        <w:t>);</w:t>
      </w:r>
    </w:p>
    <w:p w:rsidR="00E019FC" w:rsidRPr="00D91B69" w:rsidRDefault="00E019FC" w:rsidP="00782470">
      <w:pPr>
        <w:pStyle w:val="a4"/>
        <w:spacing w:before="0" w:beforeAutospacing="0" w:after="0" w:afterAutospacing="0"/>
        <w:jc w:val="both"/>
        <w:rPr>
          <w:color w:val="454545"/>
        </w:rPr>
      </w:pPr>
      <w:r w:rsidRPr="00D91B69">
        <w:rPr>
          <w:color w:val="454545"/>
        </w:rPr>
        <w:t xml:space="preserve">- </w:t>
      </w:r>
      <w:r w:rsidRPr="00D91B69">
        <w:rPr>
          <w:color w:val="000000"/>
        </w:rPr>
        <w:t>выделить «критические точки» - для каждого процесса и определить те элементы (</w:t>
      </w:r>
      <w:proofErr w:type="spellStart"/>
      <w:r w:rsidRPr="00D91B69">
        <w:rPr>
          <w:color w:val="000000"/>
        </w:rPr>
        <w:t>подпроцессы</w:t>
      </w:r>
      <w:proofErr w:type="spellEnd"/>
      <w:r w:rsidRPr="00D91B69">
        <w:rPr>
          <w:color w:val="000000"/>
        </w:rPr>
        <w:t>), при реализации которых наиболее вероятно возникновение коррупционных правонарушений.</w:t>
      </w:r>
    </w:p>
    <w:p w:rsidR="00E019FC" w:rsidRPr="00D91B69" w:rsidRDefault="00E019FC" w:rsidP="00782470">
      <w:pPr>
        <w:pStyle w:val="a4"/>
        <w:spacing w:before="0" w:beforeAutospacing="0" w:after="0" w:afterAutospacing="0"/>
        <w:jc w:val="both"/>
        <w:rPr>
          <w:color w:val="000000"/>
        </w:rPr>
      </w:pPr>
      <w:r w:rsidRPr="00D91B69">
        <w:rPr>
          <w:color w:val="000000"/>
        </w:rPr>
        <w:t xml:space="preserve">Для каждого </w:t>
      </w:r>
      <w:proofErr w:type="spellStart"/>
      <w:r w:rsidRPr="00D91B69">
        <w:rPr>
          <w:color w:val="000000"/>
        </w:rPr>
        <w:t>подпроцесса</w:t>
      </w:r>
      <w:proofErr w:type="spellEnd"/>
      <w:r w:rsidRPr="00D91B69">
        <w:rPr>
          <w:color w:val="000000"/>
        </w:rPr>
        <w:t>, реализация которого связана с коррупционным риском:</w:t>
      </w:r>
    </w:p>
    <w:p w:rsidR="00E019FC" w:rsidRPr="00D91B69" w:rsidRDefault="00E019FC" w:rsidP="00782470">
      <w:pPr>
        <w:pStyle w:val="a4"/>
        <w:spacing w:before="0" w:beforeAutospacing="0" w:after="0" w:afterAutospacing="0"/>
        <w:jc w:val="both"/>
        <w:rPr>
          <w:color w:val="454545"/>
        </w:rPr>
      </w:pPr>
      <w:r w:rsidRPr="00D91B69">
        <w:rPr>
          <w:color w:val="000000"/>
        </w:rPr>
        <w:t xml:space="preserve"> - составить описание возможных коррупционных правонарушений, включающее:</w:t>
      </w:r>
    </w:p>
    <w:p w:rsidR="00E019FC" w:rsidRPr="00D91B69" w:rsidRDefault="00E019FC" w:rsidP="00782470">
      <w:pPr>
        <w:pStyle w:val="a4"/>
        <w:spacing w:before="0" w:beforeAutospacing="0" w:after="0" w:afterAutospacing="0"/>
        <w:jc w:val="both"/>
        <w:rPr>
          <w:color w:val="454545"/>
        </w:rPr>
      </w:pPr>
      <w:r w:rsidRPr="00D91B69">
        <w:rPr>
          <w:color w:val="000000"/>
        </w:rPr>
        <w:t>1) характеристику выгоды или преимущества, которое может быть получено учреждением или ее отдельными работниками при совершении «коррупционного правонарушения»;</w:t>
      </w:r>
    </w:p>
    <w:p w:rsidR="00E019FC" w:rsidRPr="00D91B69" w:rsidRDefault="00E019FC" w:rsidP="00782470">
      <w:pPr>
        <w:pStyle w:val="a4"/>
        <w:spacing w:before="0" w:beforeAutospacing="0" w:after="0" w:afterAutospacing="0"/>
        <w:jc w:val="both"/>
        <w:rPr>
          <w:color w:val="000000"/>
        </w:rPr>
      </w:pPr>
      <w:r w:rsidRPr="00D91B69">
        <w:rPr>
          <w:color w:val="000000"/>
        </w:rPr>
        <w:t xml:space="preserve">2) должности в </w:t>
      </w:r>
      <w:r>
        <w:rPr>
          <w:color w:val="000000"/>
        </w:rPr>
        <w:t>учреждении</w:t>
      </w:r>
      <w:r w:rsidRPr="00D91B69">
        <w:rPr>
          <w:color w:val="000000"/>
        </w:rPr>
        <w:t>, которые являются «ключевыми» для совершения коррупционного правонарушения;</w:t>
      </w:r>
    </w:p>
    <w:p w:rsidR="00E019FC" w:rsidRPr="00D91B69" w:rsidRDefault="00E019FC" w:rsidP="00782470">
      <w:pPr>
        <w:pStyle w:val="a4"/>
        <w:spacing w:before="0" w:beforeAutospacing="0" w:after="0" w:afterAutospacing="0"/>
        <w:jc w:val="both"/>
        <w:rPr>
          <w:color w:val="454545"/>
        </w:rPr>
      </w:pPr>
      <w:r w:rsidRPr="00D91B69">
        <w:rPr>
          <w:color w:val="000000"/>
        </w:rPr>
        <w:t xml:space="preserve">3) </w:t>
      </w:r>
      <w:proofErr w:type="gramStart"/>
      <w:r w:rsidRPr="00D91B69">
        <w:rPr>
          <w:color w:val="000000"/>
        </w:rPr>
        <w:t>участие</w:t>
      </w:r>
      <w:proofErr w:type="gramEnd"/>
      <w:r w:rsidRPr="00D91B69">
        <w:rPr>
          <w:color w:val="000000"/>
        </w:rPr>
        <w:t xml:space="preserve"> каких должностных лиц </w:t>
      </w:r>
      <w:r>
        <w:rPr>
          <w:color w:val="000000"/>
        </w:rPr>
        <w:t>учреждения</w:t>
      </w:r>
      <w:r w:rsidRPr="00D91B69">
        <w:rPr>
          <w:color w:val="000000"/>
        </w:rPr>
        <w:t xml:space="preserve"> необходимо, чтобы совершение коррупционного правонарушения стало возможным;</w:t>
      </w:r>
    </w:p>
    <w:p w:rsidR="00E019FC" w:rsidRPr="00D91B69" w:rsidRDefault="00E019FC" w:rsidP="00782470">
      <w:pPr>
        <w:pStyle w:val="a4"/>
        <w:spacing w:before="0" w:beforeAutospacing="0" w:after="0" w:afterAutospacing="0"/>
        <w:jc w:val="both"/>
        <w:rPr>
          <w:color w:val="454545"/>
        </w:rPr>
      </w:pPr>
      <w:r w:rsidRPr="00D91B69">
        <w:rPr>
          <w:color w:val="000000"/>
        </w:rPr>
        <w:t>4) вероятные формы осуществления коррупционных платежей.</w:t>
      </w:r>
    </w:p>
    <w:p w:rsidR="00E019FC" w:rsidRPr="00D91B69" w:rsidRDefault="00E019FC" w:rsidP="00782470">
      <w:pPr>
        <w:pStyle w:val="a4"/>
        <w:spacing w:before="0" w:beforeAutospacing="0" w:after="0" w:afterAutospacing="0"/>
        <w:jc w:val="both"/>
        <w:rPr>
          <w:color w:val="000000"/>
        </w:rPr>
      </w:pPr>
      <w:r w:rsidRPr="00D91B69">
        <w:rPr>
          <w:color w:val="000000"/>
        </w:rPr>
        <w:t xml:space="preserve">- разработать комплекс мер по устранению или минимизации коррупционных рисков. </w:t>
      </w:r>
    </w:p>
    <w:p w:rsidR="00782470" w:rsidRDefault="00782470">
      <w:pPr>
        <w:rPr>
          <w:rFonts w:ascii="Times New Roman" w:hAnsi="Times New Roman" w:cs="Times New Roman"/>
          <w:b/>
        </w:rPr>
      </w:pPr>
    </w:p>
    <w:p w:rsidR="005123C6" w:rsidRPr="007675EE" w:rsidRDefault="00366A8E">
      <w:pPr>
        <w:rPr>
          <w:rFonts w:ascii="Times New Roman" w:hAnsi="Times New Roman" w:cs="Times New Roman"/>
          <w:b/>
        </w:rPr>
      </w:pPr>
      <w:r w:rsidRPr="007675EE">
        <w:rPr>
          <w:rFonts w:ascii="Times New Roman" w:hAnsi="Times New Roman" w:cs="Times New Roman"/>
          <w:b/>
        </w:rPr>
        <w:t>8. Ответственность работников за несоблюдение требований антикоррупционной политики</w:t>
      </w:r>
    </w:p>
    <w:p w:rsidR="005123C6" w:rsidRPr="007675EE" w:rsidRDefault="00366A8E" w:rsidP="00782470">
      <w:pPr>
        <w:spacing w:after="0"/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8.1. Возникает в соответствии с нормами трудового, административного и уголовного права. </w:t>
      </w:r>
    </w:p>
    <w:p w:rsidR="005123C6" w:rsidRPr="007675EE" w:rsidRDefault="00366A8E" w:rsidP="00782470">
      <w:pPr>
        <w:spacing w:after="0"/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8.2. Обращение родителей в комиссию по урегулированию споров в части конфликта интересов может стать основанием для внутреннего расследования. </w:t>
      </w:r>
    </w:p>
    <w:p w:rsidR="00366A8E" w:rsidRPr="007675EE" w:rsidRDefault="00366A8E" w:rsidP="00782470">
      <w:pPr>
        <w:spacing w:after="0"/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8.3. По каждому разумно обоснованному подозрению или установленному факту коррупции будут инициироваться расследования в рамках компетенции административных работников Учреждения. </w:t>
      </w:r>
    </w:p>
    <w:p w:rsidR="00366A8E" w:rsidRDefault="00366A8E" w:rsidP="00782470">
      <w:pPr>
        <w:spacing w:after="0"/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8.4.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Учреждения, правоохранительных органов или иных лиц в порядке и по основаниям, предусмотренным законодательством Российской Федерации. </w:t>
      </w:r>
    </w:p>
    <w:p w:rsidR="00782470" w:rsidRPr="007675EE" w:rsidRDefault="00782470" w:rsidP="00782470">
      <w:pPr>
        <w:spacing w:after="0"/>
        <w:rPr>
          <w:rFonts w:ascii="Times New Roman" w:hAnsi="Times New Roman" w:cs="Times New Roman"/>
        </w:rPr>
      </w:pPr>
    </w:p>
    <w:p w:rsidR="005123C6" w:rsidRPr="007675EE" w:rsidRDefault="00366A8E">
      <w:pPr>
        <w:rPr>
          <w:rFonts w:ascii="Times New Roman" w:hAnsi="Times New Roman" w:cs="Times New Roman"/>
          <w:b/>
        </w:rPr>
      </w:pPr>
      <w:r w:rsidRPr="007675EE">
        <w:rPr>
          <w:rFonts w:ascii="Times New Roman" w:hAnsi="Times New Roman" w:cs="Times New Roman"/>
          <w:b/>
        </w:rPr>
        <w:t>9. Порядок пересмотра и внесения изменений в антикоррупционную политику Учреждения</w:t>
      </w:r>
    </w:p>
    <w:p w:rsidR="005E3000" w:rsidRPr="007675EE" w:rsidRDefault="00366A8E">
      <w:pPr>
        <w:rPr>
          <w:rFonts w:ascii="Times New Roman" w:hAnsi="Times New Roman" w:cs="Times New Roman"/>
        </w:rPr>
      </w:pPr>
      <w:r w:rsidRPr="007675EE">
        <w:rPr>
          <w:rFonts w:ascii="Times New Roman" w:hAnsi="Times New Roman" w:cs="Times New Roman"/>
        </w:rPr>
        <w:t xml:space="preserve"> При выявлении недостаточно эффективных положений настоящей Политики или связанных с ней процессов Учреждения, либо при изменении требований применяемого законодательства директор Учреждения организует разработку и реализацию плана действий по актуализации настоящей Политики.</w:t>
      </w:r>
    </w:p>
    <w:sectPr w:rsidR="005E3000" w:rsidRPr="0076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D17EBF"/>
    <w:multiLevelType w:val="hybridMultilevel"/>
    <w:tmpl w:val="4120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8E"/>
    <w:rsid w:val="00366A8E"/>
    <w:rsid w:val="003B5708"/>
    <w:rsid w:val="005123C6"/>
    <w:rsid w:val="005E3000"/>
    <w:rsid w:val="007675EE"/>
    <w:rsid w:val="00782470"/>
    <w:rsid w:val="00924FD1"/>
    <w:rsid w:val="00A479CA"/>
    <w:rsid w:val="00CC5F66"/>
    <w:rsid w:val="00CF074E"/>
    <w:rsid w:val="00E019FC"/>
    <w:rsid w:val="00EE6773"/>
    <w:rsid w:val="00F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479CA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SimSun" w:hAnsi="Times New Roman" w:cs="Times New Roman"/>
      <w:b/>
      <w:bCs/>
      <w:color w:val="000000"/>
      <w:sz w:val="60"/>
      <w:szCs w:val="60"/>
      <w:lang w:eastAsia="zh-CN"/>
    </w:rPr>
  </w:style>
  <w:style w:type="paragraph" w:styleId="a4">
    <w:name w:val="Normal (Web)"/>
    <w:basedOn w:val="a"/>
    <w:unhideWhenUsed/>
    <w:rsid w:val="00A4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79CA"/>
    <w:rPr>
      <w:b/>
      <w:bCs/>
    </w:rPr>
  </w:style>
  <w:style w:type="paragraph" w:styleId="a6">
    <w:name w:val="List Paragraph"/>
    <w:basedOn w:val="a"/>
    <w:uiPriority w:val="34"/>
    <w:qFormat/>
    <w:rsid w:val="00924FD1"/>
    <w:pPr>
      <w:ind w:left="720"/>
      <w:contextualSpacing/>
    </w:pPr>
  </w:style>
  <w:style w:type="paragraph" w:customStyle="1" w:styleId="ConsPlusNormal">
    <w:name w:val="ConsPlusNormal"/>
    <w:rsid w:val="00E01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479CA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SimSun" w:hAnsi="Times New Roman" w:cs="Times New Roman"/>
      <w:b/>
      <w:bCs/>
      <w:color w:val="000000"/>
      <w:sz w:val="60"/>
      <w:szCs w:val="60"/>
      <w:lang w:eastAsia="zh-CN"/>
    </w:rPr>
  </w:style>
  <w:style w:type="paragraph" w:styleId="a4">
    <w:name w:val="Normal (Web)"/>
    <w:basedOn w:val="a"/>
    <w:unhideWhenUsed/>
    <w:rsid w:val="00A4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79CA"/>
    <w:rPr>
      <w:b/>
      <w:bCs/>
    </w:rPr>
  </w:style>
  <w:style w:type="paragraph" w:styleId="a6">
    <w:name w:val="List Paragraph"/>
    <w:basedOn w:val="a"/>
    <w:uiPriority w:val="34"/>
    <w:qFormat/>
    <w:rsid w:val="00924FD1"/>
    <w:pPr>
      <w:ind w:left="720"/>
      <w:contextualSpacing/>
    </w:pPr>
  </w:style>
  <w:style w:type="paragraph" w:customStyle="1" w:styleId="ConsPlusNormal">
    <w:name w:val="ConsPlusNormal"/>
    <w:rsid w:val="00E01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7</cp:revision>
  <cp:lastPrinted>2019-03-29T07:08:00Z</cp:lastPrinted>
  <dcterms:created xsi:type="dcterms:W3CDTF">2019-03-22T05:38:00Z</dcterms:created>
  <dcterms:modified xsi:type="dcterms:W3CDTF">2019-03-29T07:09:00Z</dcterms:modified>
</cp:coreProperties>
</file>