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BB" w:rsidRPr="005031C1" w:rsidRDefault="00B958BB" w:rsidP="00B958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 УТВЕРЖДЕНО</w:t>
      </w: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приказом </w:t>
      </w:r>
      <w:r w:rsidRPr="0050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</w:p>
    <w:p w:rsidR="00B958BB" w:rsidRPr="005031C1" w:rsidRDefault="00B958BB" w:rsidP="00B958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31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Изобильненской</w:t>
      </w:r>
      <w:proofErr w:type="spellEnd"/>
      <w:r w:rsidRPr="0050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ДХШ</w:t>
      </w:r>
    </w:p>
    <w:p w:rsidR="00B958BB" w:rsidRPr="00B958BB" w:rsidRDefault="00B958BB" w:rsidP="00B958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25.03.2019 №45-П</w:t>
      </w:r>
    </w:p>
    <w:p w:rsidR="00B958BB" w:rsidRPr="00B958BB" w:rsidRDefault="00B958BB" w:rsidP="00B958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8BB" w:rsidRPr="00B958BB" w:rsidRDefault="00B958BB" w:rsidP="00B95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B958BB" w:rsidRPr="005031C1" w:rsidRDefault="00B958BB" w:rsidP="00B95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031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ПОЛОЖЕНИЕ</w:t>
      </w:r>
      <w:r w:rsidRPr="00B958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5031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 комиссии по </w:t>
      </w:r>
      <w:r w:rsidR="00A317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соблюдению требований к служебному поведению  и </w:t>
      </w:r>
      <w:r w:rsidRPr="005031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урегулированию конфликта интересов в </w:t>
      </w:r>
      <w:proofErr w:type="spellStart"/>
      <w:r w:rsidRPr="005031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Изобильненской</w:t>
      </w:r>
      <w:proofErr w:type="spellEnd"/>
      <w:r w:rsidRPr="005031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ДХШ</w:t>
      </w:r>
    </w:p>
    <w:p w:rsidR="00B01084" w:rsidRPr="00B958BB" w:rsidRDefault="00B01084" w:rsidP="00B95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8BB" w:rsidRPr="005031C1" w:rsidRDefault="00B958BB" w:rsidP="00033D3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01084" w:rsidRPr="005031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33D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F20F0C" w:rsidRPr="005031C1" w:rsidRDefault="005031C1" w:rsidP="00033D34">
      <w:pPr>
        <w:pStyle w:val="a5"/>
        <w:numPr>
          <w:ilvl w:val="1"/>
          <w:numId w:val="6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0F0C" w:rsidRPr="00503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</w:t>
      </w:r>
      <w:r w:rsidR="00F20F0C" w:rsidRPr="005031C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 комиссии </w:t>
      </w:r>
      <w:r w:rsidR="00A31718" w:rsidRPr="00A317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 соблюдению требований к служебному поведению</w:t>
      </w:r>
      <w:r w:rsidR="00A317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</w:t>
      </w:r>
      <w:r w:rsidR="00F20F0C" w:rsidRPr="005031C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урегулированию конфликта интересов в </w:t>
      </w:r>
      <w:proofErr w:type="spellStart"/>
      <w:r w:rsidR="00F20F0C" w:rsidRPr="005031C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Изобильненской</w:t>
      </w:r>
      <w:proofErr w:type="spellEnd"/>
      <w:r w:rsidR="00F20F0C" w:rsidRPr="005031C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ДХШ</w:t>
      </w:r>
      <w:r w:rsidR="00F20F0C" w:rsidRPr="00503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разработано на основе Федерального закона Российской Федерации от 29.12.2012г. № 273-ФЗ  «Об образовании в Российской Федерации» </w:t>
      </w:r>
      <w:r w:rsidR="00F20F0C" w:rsidRPr="005031C1">
        <w:rPr>
          <w:rFonts w:ascii="Times New Roman" w:eastAsia="Times New Roman" w:hAnsi="Times New Roman" w:cs="Times New Roman"/>
          <w:sz w:val="24"/>
          <w:szCs w:val="24"/>
        </w:rPr>
        <w:t>(глава 1 статья 2 ч..33,48), Федерального закона  Российской Федерации от 25.12.2008 № 273-ФЗ «О противодействии коррупции».</w:t>
      </w:r>
    </w:p>
    <w:p w:rsidR="00B958BB" w:rsidRPr="005031C1" w:rsidRDefault="00F20F0C" w:rsidP="00033D34">
      <w:pPr>
        <w:pStyle w:val="a5"/>
        <w:numPr>
          <w:ilvl w:val="1"/>
          <w:numId w:val="6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8BB" w:rsidRPr="0050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урегулированию конфликта интересов в </w:t>
      </w:r>
      <w:proofErr w:type="spellStart"/>
      <w:r w:rsidR="00B958BB" w:rsidRPr="005031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Изобильненской</w:t>
      </w:r>
      <w:proofErr w:type="spellEnd"/>
      <w:r w:rsidR="00B958BB" w:rsidRPr="0050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ДХШ (далее — Комиссия) создана в целях рассмотрения вопросов, связанных с урегулированием ситуаций, когда личная заинтересованность лиц, (работников учреждения) влияет или может повлиять на объективное исполнение ими должностных обязанностей.</w:t>
      </w:r>
    </w:p>
    <w:p w:rsidR="00B958BB" w:rsidRPr="005031C1" w:rsidRDefault="00B958BB" w:rsidP="00033D34">
      <w:pPr>
        <w:pStyle w:val="a5"/>
        <w:numPr>
          <w:ilvl w:val="1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 настоящим Положением.</w:t>
      </w:r>
    </w:p>
    <w:p w:rsidR="00B958BB" w:rsidRPr="005031C1" w:rsidRDefault="00B958BB" w:rsidP="00033D34">
      <w:pPr>
        <w:pStyle w:val="a5"/>
        <w:numPr>
          <w:ilvl w:val="1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и персональный состав Комиссии утверждается, и изменяется приказом директора </w:t>
      </w:r>
      <w:proofErr w:type="spellStart"/>
      <w:r w:rsidR="00B01084" w:rsidRPr="005031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Изобильненской</w:t>
      </w:r>
      <w:proofErr w:type="spellEnd"/>
      <w:r w:rsidR="00B01084" w:rsidRPr="0050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ДХШ </w:t>
      </w:r>
      <w:r w:rsidRPr="005031C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учреждение).</w:t>
      </w:r>
    </w:p>
    <w:p w:rsidR="00B958BB" w:rsidRPr="005031C1" w:rsidRDefault="00B958BB" w:rsidP="00033D34">
      <w:pPr>
        <w:pStyle w:val="a5"/>
        <w:numPr>
          <w:ilvl w:val="1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урегулированию конфликта интересов действует на постоянной основе.</w:t>
      </w:r>
    </w:p>
    <w:p w:rsidR="00F20F0C" w:rsidRPr="005031C1" w:rsidRDefault="00F20F0C" w:rsidP="00033D3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8BB" w:rsidRPr="005031C1" w:rsidRDefault="00033D34" w:rsidP="00033D34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 и полномочия Комиссии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 Основными задачами Комиссии являются: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содействие в урегулировании конфликта интересов, способного привести к причинению вреда законным интересам граждан, организаций, обществу;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условий для добросовестного и эффективного исполнения обязанностей работника учреждения;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исключение злоупотреблений со стороны работников учреждения при выполнении их должностных обязанностей;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противодействие коррупции.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Комиссия имеет право: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запрашивать необходимые документы и информацию от органов государственной власти и органов местного самоуправления, а также от подведомственных учреждений;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приглашать на свои заседания должностных лиц органов государственной власти и органов местного самоуправления, а также представителей подведомственных учреждений и иных лиц.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20F0C" w:rsidRPr="0050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01084" w:rsidRPr="005031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Порядок работы Комиссии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 Основанием для проведения заседания Комиссии является полученная от правоохранительных, судебных или иных государственных органов, от организаций, должностных лиц или граждан информация о наличии у работника учреждения личной заинтересованности, которая приводит или может привести к конфликту интересов.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Данная информация должна быть представлена в письменной форме и содержать следующие сведения: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фамилию, имя, отчество работника учреждения и занимаемая им должность;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описание признаков личной заинтересованности, которая приводит или может привести к конфликту интересов;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данные об источнике информации.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комиссию могут быть представлены материалы, подтверждающие наличие у работников учреждения личной заинтересованности, которая приводит или может привести к конфликту интересов.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</w:t>
      </w:r>
      <w:r w:rsidR="00B01084" w:rsidRPr="0050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служебной дисциплины.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Председатель Комиссии в трехдневный срок со дня поступления информации, о наличии у работника учреждения личной заинтересованности, выносит решение о проведении проверки этой информации. Проверка информации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Комиссии.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Дата, время и место заседания Комиссии устанавливаются ее председателем после сбора материалов, подтверждающих либо опровергающих информацию о наличие у работника учреждения личной заинтересованности.</w:t>
      </w:r>
    </w:p>
    <w:p w:rsidR="00033D34" w:rsidRPr="00033D34" w:rsidRDefault="00B958BB" w:rsidP="00033D34">
      <w:pPr>
        <w:pStyle w:val="Style19"/>
        <w:widowControl/>
        <w:tabs>
          <w:tab w:val="left" w:pos="1546"/>
        </w:tabs>
        <w:spacing w:line="360" w:lineRule="auto"/>
        <w:ind w:firstLine="0"/>
        <w:jc w:val="both"/>
        <w:rPr>
          <w:rStyle w:val="FontStyle39"/>
          <w:sz w:val="24"/>
          <w:szCs w:val="24"/>
        </w:rPr>
      </w:pPr>
      <w:r w:rsidRPr="00B958BB">
        <w:lastRenderedPageBreak/>
        <w:t xml:space="preserve">3.7. Заседание </w:t>
      </w:r>
      <w:r w:rsidR="00033D34">
        <w:t>Комиссии считается правомочным</w:t>
      </w:r>
      <w:r w:rsidR="00033D34" w:rsidRPr="00E803DE">
        <w:rPr>
          <w:rStyle w:val="FontStyle39"/>
        </w:rPr>
        <w:t xml:space="preserve">, </w:t>
      </w:r>
      <w:r w:rsidR="00033D34" w:rsidRPr="00033D34">
        <w:rPr>
          <w:rStyle w:val="FontStyle39"/>
          <w:sz w:val="24"/>
          <w:szCs w:val="24"/>
        </w:rPr>
        <w:t>если на нем присутствует не менее двух третей от общего числа членов комиссии. Например, число членов комиссии, присутствующих на ее заседании, должно составлять:</w:t>
      </w:r>
    </w:p>
    <w:p w:rsidR="00033D34" w:rsidRPr="00033D34" w:rsidRDefault="00033D34" w:rsidP="00033D34">
      <w:pPr>
        <w:pStyle w:val="Style13"/>
        <w:widowControl/>
        <w:spacing w:line="360" w:lineRule="auto"/>
        <w:ind w:firstLine="0"/>
        <w:rPr>
          <w:rStyle w:val="FontStyle39"/>
          <w:sz w:val="24"/>
          <w:szCs w:val="24"/>
        </w:rPr>
      </w:pPr>
      <w:r w:rsidRPr="00033D34">
        <w:rPr>
          <w:rStyle w:val="FontStyle39"/>
          <w:sz w:val="24"/>
          <w:szCs w:val="24"/>
        </w:rPr>
        <w:t>не менее 4 человек - при общем числе членов комиссии до 6 человек включительно.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На заседании Комиссии заслушиваются пояснения работника учреждения,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20F0C" w:rsidRPr="0050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33D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Решение Комиссии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 4.1. По итогам рассмотрения информации, являющейся основанием для заседания, Комиссия может принять одно из следующих решений: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– </w:t>
      </w: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рассмотренном случае не содержится признаков личной заинтересованности работника учреждения, которая приводит или может привести к конфликту интересов;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– </w:t>
      </w: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факт наличия личной заинтересованности работника учреждения, которая приводит или может привезти к конфликту интересов.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 Комиссии является решающим.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Решения комиссии оформляются протоколами, которые подписывают члены комиссии, принявшие участие в ее заседании.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Комиссии указываются: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отчество, должность работника учреждения,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источник информации, ставшей основанием для проведения заседания Комиссии;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дата поступления информации в Комиссию и дата ее рассмотрения на заседании Комиссии, существо информации;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фамилии, имена, отчества членов Комиссии и других лиц, присутствующих на заседании;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решение и его обоснование;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результаты голосования.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Копии решения Комиссии в течение 10 дней со дня его принятия направляются работнику учреждения, а также по решению Комиссии — иным заинтересованным лицам.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Решение Комиссии может быть обжаловано работником учреждения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proofErr w:type="gramStart"/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Комиссией факта совершения работником учреждения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B958BB" w:rsidRPr="00B958BB" w:rsidRDefault="00B958BB" w:rsidP="00033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Решение Комиссии, принятое в отношении работника учреждения, хранится в его личном деле.</w:t>
      </w:r>
    </w:p>
    <w:p w:rsidR="00753D69" w:rsidRPr="005031C1" w:rsidRDefault="00753D69" w:rsidP="00033D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3D34" w:rsidRDefault="00033D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076" w:rsidRDefault="0078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076" w:rsidRDefault="0078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076" w:rsidRDefault="0078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076" w:rsidRDefault="0078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076" w:rsidRDefault="0078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076" w:rsidRDefault="0078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076" w:rsidRDefault="0078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076" w:rsidRDefault="0078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076" w:rsidRDefault="0078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076" w:rsidRDefault="0078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076" w:rsidRDefault="0078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076" w:rsidRDefault="0078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076" w:rsidRDefault="0078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076" w:rsidRDefault="0078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076" w:rsidRDefault="00784076" w:rsidP="00784076">
      <w:pPr>
        <w:spacing w:after="0" w:line="360" w:lineRule="auto"/>
        <w:ind w:left="283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Pr="00784076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к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Положению</w:t>
      </w:r>
      <w:r w:rsidRPr="00503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31C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 комиссии </w:t>
      </w:r>
      <w:r w:rsidRPr="00A317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 соблюдению</w:t>
      </w:r>
    </w:p>
    <w:p w:rsidR="00784076" w:rsidRDefault="00784076" w:rsidP="0078407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317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</w:r>
      <w:r w:rsidRPr="00A317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требований к служебному поведению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</w:t>
      </w:r>
      <w:r w:rsidRPr="005031C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урегулированию </w:t>
      </w:r>
    </w:p>
    <w:p w:rsidR="00784076" w:rsidRPr="00784076" w:rsidRDefault="00784076" w:rsidP="00784076">
      <w:pPr>
        <w:spacing w:after="0" w:line="36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031C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конфликта интересов в </w:t>
      </w:r>
      <w:proofErr w:type="spellStart"/>
      <w:r w:rsidRPr="005031C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Изобильненской</w:t>
      </w:r>
      <w:proofErr w:type="spellEnd"/>
      <w:r w:rsidRPr="005031C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ДХШ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»,       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9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Pr="0050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proofErr w:type="spellStart"/>
      <w:r w:rsidRPr="005031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Изобильненской</w:t>
      </w:r>
      <w:proofErr w:type="spellEnd"/>
      <w:r w:rsidRPr="0050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ДХШ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031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25.03.2019 №45-П</w:t>
      </w:r>
    </w:p>
    <w:p w:rsidR="00784076" w:rsidRPr="00784076" w:rsidRDefault="00784076" w:rsidP="0078407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84076" w:rsidRDefault="00784076" w:rsidP="00784076">
      <w:pPr>
        <w:spacing w:after="0" w:line="36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784076" w:rsidRDefault="00784076" w:rsidP="00784076">
      <w:pPr>
        <w:spacing w:after="0" w:line="36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784076" w:rsidRDefault="00784076" w:rsidP="00784076">
      <w:pPr>
        <w:spacing w:after="0" w:line="36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 w:rsidRPr="00681B8E">
        <w:rPr>
          <w:rFonts w:ascii="Times New Roman" w:hAnsi="Times New Roman"/>
          <w:sz w:val="28"/>
          <w:szCs w:val="28"/>
        </w:rPr>
        <w:t xml:space="preserve">комиссию по </w:t>
      </w:r>
      <w:r w:rsidRPr="00681B8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соблюдению требований к служебному поведению</w:t>
      </w:r>
      <w:r w:rsidRPr="00681B8E">
        <w:rPr>
          <w:rFonts w:ascii="Times New Roman" w:hAnsi="Times New Roman"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:</w:t>
      </w:r>
    </w:p>
    <w:p w:rsidR="00784076" w:rsidRDefault="00784076" w:rsidP="00784076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784076" w:rsidRDefault="00784076" w:rsidP="00784076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784076" w:rsidRPr="00681B8E" w:rsidRDefault="00784076" w:rsidP="00784076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81B8E">
        <w:rPr>
          <w:rFonts w:ascii="Times New Roman" w:hAnsi="Times New Roman"/>
          <w:sz w:val="28"/>
          <w:szCs w:val="28"/>
        </w:rPr>
        <w:t>Председатель комиссии: Суд Г.Н.</w:t>
      </w:r>
      <w:r>
        <w:rPr>
          <w:rFonts w:ascii="Times New Roman" w:hAnsi="Times New Roman"/>
          <w:sz w:val="28"/>
          <w:szCs w:val="28"/>
        </w:rPr>
        <w:t xml:space="preserve"> (заместитель директора по АХР);</w:t>
      </w:r>
    </w:p>
    <w:p w:rsidR="00784076" w:rsidRDefault="00784076" w:rsidP="00784076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81B8E">
        <w:rPr>
          <w:rFonts w:ascii="Times New Roman" w:hAnsi="Times New Roman"/>
          <w:sz w:val="28"/>
          <w:szCs w:val="28"/>
        </w:rPr>
        <w:t xml:space="preserve">Секретарь: </w:t>
      </w:r>
      <w:proofErr w:type="spellStart"/>
      <w:r w:rsidRPr="00681B8E">
        <w:rPr>
          <w:rFonts w:ascii="Times New Roman" w:hAnsi="Times New Roman"/>
          <w:sz w:val="28"/>
          <w:szCs w:val="28"/>
        </w:rPr>
        <w:t>Вишневецкая</w:t>
      </w:r>
      <w:proofErr w:type="spellEnd"/>
      <w:r w:rsidRPr="00681B8E">
        <w:rPr>
          <w:rFonts w:ascii="Times New Roman" w:hAnsi="Times New Roman"/>
          <w:sz w:val="28"/>
          <w:szCs w:val="28"/>
        </w:rPr>
        <w:t xml:space="preserve"> Л.Н.</w:t>
      </w:r>
      <w:r>
        <w:rPr>
          <w:rFonts w:ascii="Times New Roman" w:hAnsi="Times New Roman"/>
          <w:sz w:val="28"/>
          <w:szCs w:val="28"/>
        </w:rPr>
        <w:t xml:space="preserve"> (преподаватель)</w:t>
      </w:r>
      <w:r>
        <w:rPr>
          <w:rFonts w:ascii="Times New Roman" w:hAnsi="Times New Roman"/>
          <w:sz w:val="28"/>
          <w:szCs w:val="28"/>
        </w:rPr>
        <w:t>;</w:t>
      </w:r>
      <w:r w:rsidRPr="00681B8E">
        <w:rPr>
          <w:rFonts w:ascii="Times New Roman" w:hAnsi="Times New Roman"/>
          <w:sz w:val="28"/>
          <w:szCs w:val="28"/>
        </w:rPr>
        <w:br/>
        <w:t xml:space="preserve">Члены комиссии: </w:t>
      </w:r>
    </w:p>
    <w:p w:rsidR="00784076" w:rsidRDefault="00784076" w:rsidP="00784076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ППО </w:t>
      </w:r>
      <w:proofErr w:type="spellStart"/>
      <w:r>
        <w:rPr>
          <w:rFonts w:ascii="Times New Roman" w:hAnsi="Times New Roman"/>
          <w:sz w:val="28"/>
          <w:szCs w:val="28"/>
        </w:rPr>
        <w:t>Кауркина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Н.М. (преподаватель)</w:t>
      </w:r>
      <w:r>
        <w:rPr>
          <w:rFonts w:ascii="Times New Roman" w:hAnsi="Times New Roman"/>
          <w:sz w:val="28"/>
          <w:szCs w:val="28"/>
        </w:rPr>
        <w:t>;</w:t>
      </w:r>
      <w:r w:rsidRPr="00681B8E">
        <w:rPr>
          <w:rFonts w:ascii="Times New Roman" w:hAnsi="Times New Roman"/>
          <w:sz w:val="28"/>
          <w:szCs w:val="28"/>
        </w:rPr>
        <w:br/>
        <w:t>Корзун А.В.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преподаватель, ответственный за сайт </w:t>
      </w:r>
      <w:proofErr w:type="spellStart"/>
      <w:r>
        <w:rPr>
          <w:rFonts w:ascii="Times New Roman" w:hAnsi="Times New Roman"/>
          <w:sz w:val="28"/>
          <w:szCs w:val="28"/>
        </w:rPr>
        <w:t>Изобильненской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ДХШ)</w:t>
      </w:r>
      <w:r>
        <w:rPr>
          <w:rFonts w:ascii="Times New Roman" w:hAnsi="Times New Roman"/>
          <w:sz w:val="28"/>
          <w:szCs w:val="28"/>
        </w:rPr>
        <w:t>;</w:t>
      </w:r>
    </w:p>
    <w:p w:rsidR="00784076" w:rsidRPr="005031C1" w:rsidRDefault="0078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Максимов В.П. (преподаватель).</w:t>
      </w:r>
      <w:bookmarkStart w:id="0" w:name="_GoBack"/>
      <w:bookmarkEnd w:id="0"/>
    </w:p>
    <w:sectPr w:rsidR="00784076" w:rsidRPr="0050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3D06"/>
    <w:multiLevelType w:val="multilevel"/>
    <w:tmpl w:val="B62E9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27800B9C"/>
    <w:multiLevelType w:val="multilevel"/>
    <w:tmpl w:val="0D1650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23A93"/>
    <w:multiLevelType w:val="multilevel"/>
    <w:tmpl w:val="CDDE4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541085"/>
    <w:multiLevelType w:val="hybridMultilevel"/>
    <w:tmpl w:val="1C4CFF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EC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Calibri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BB0949"/>
    <w:multiLevelType w:val="multilevel"/>
    <w:tmpl w:val="A9CC7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083381"/>
    <w:multiLevelType w:val="multilevel"/>
    <w:tmpl w:val="15F0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BB"/>
    <w:rsid w:val="00033D34"/>
    <w:rsid w:val="005031C1"/>
    <w:rsid w:val="00753D69"/>
    <w:rsid w:val="00784076"/>
    <w:rsid w:val="00A31718"/>
    <w:rsid w:val="00B01084"/>
    <w:rsid w:val="00B958BB"/>
    <w:rsid w:val="00E01F2C"/>
    <w:rsid w:val="00F2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8BB"/>
    <w:rPr>
      <w:b/>
      <w:bCs/>
    </w:rPr>
  </w:style>
  <w:style w:type="paragraph" w:styleId="a5">
    <w:name w:val="List Paragraph"/>
    <w:basedOn w:val="a"/>
    <w:uiPriority w:val="34"/>
    <w:qFormat/>
    <w:rsid w:val="00F20F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718"/>
    <w:rPr>
      <w:rFonts w:ascii="Tahoma" w:hAnsi="Tahoma" w:cs="Tahoma"/>
      <w:sz w:val="16"/>
      <w:szCs w:val="16"/>
    </w:rPr>
  </w:style>
  <w:style w:type="paragraph" w:customStyle="1" w:styleId="Style13">
    <w:name w:val="Style13"/>
    <w:basedOn w:val="a"/>
    <w:uiPriority w:val="99"/>
    <w:rsid w:val="00033D34"/>
    <w:pPr>
      <w:widowControl w:val="0"/>
      <w:autoSpaceDE w:val="0"/>
      <w:autoSpaceDN w:val="0"/>
      <w:adjustRightInd w:val="0"/>
      <w:spacing w:after="0" w:line="33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33D34"/>
    <w:pPr>
      <w:widowControl w:val="0"/>
      <w:autoSpaceDE w:val="0"/>
      <w:autoSpaceDN w:val="0"/>
      <w:adjustRightInd w:val="0"/>
      <w:spacing w:after="0" w:line="338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033D34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8BB"/>
    <w:rPr>
      <w:b/>
      <w:bCs/>
    </w:rPr>
  </w:style>
  <w:style w:type="paragraph" w:styleId="a5">
    <w:name w:val="List Paragraph"/>
    <w:basedOn w:val="a"/>
    <w:uiPriority w:val="34"/>
    <w:qFormat/>
    <w:rsid w:val="00F20F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718"/>
    <w:rPr>
      <w:rFonts w:ascii="Tahoma" w:hAnsi="Tahoma" w:cs="Tahoma"/>
      <w:sz w:val="16"/>
      <w:szCs w:val="16"/>
    </w:rPr>
  </w:style>
  <w:style w:type="paragraph" w:customStyle="1" w:styleId="Style13">
    <w:name w:val="Style13"/>
    <w:basedOn w:val="a"/>
    <w:uiPriority w:val="99"/>
    <w:rsid w:val="00033D34"/>
    <w:pPr>
      <w:widowControl w:val="0"/>
      <w:autoSpaceDE w:val="0"/>
      <w:autoSpaceDN w:val="0"/>
      <w:adjustRightInd w:val="0"/>
      <w:spacing w:after="0" w:line="33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33D34"/>
    <w:pPr>
      <w:widowControl w:val="0"/>
      <w:autoSpaceDE w:val="0"/>
      <w:autoSpaceDN w:val="0"/>
      <w:adjustRightInd w:val="0"/>
      <w:spacing w:after="0" w:line="338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033D3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7</cp:revision>
  <cp:lastPrinted>2019-03-29T12:03:00Z</cp:lastPrinted>
  <dcterms:created xsi:type="dcterms:W3CDTF">2019-03-29T10:02:00Z</dcterms:created>
  <dcterms:modified xsi:type="dcterms:W3CDTF">2019-04-01T07:17:00Z</dcterms:modified>
</cp:coreProperties>
</file>