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3D" w:rsidRPr="006B66CC" w:rsidRDefault="00B262A6" w:rsidP="00B262A6">
      <w:pPr>
        <w:spacing w:after="0" w:line="240" w:lineRule="atLeas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6653D" w:rsidRPr="006B66CC" w:rsidRDefault="0076653D" w:rsidP="00B262A6">
      <w:pPr>
        <w:spacing w:after="0" w:line="240" w:lineRule="atLeast"/>
        <w:rPr>
          <w:rFonts w:ascii="Times New Roman" w:hAnsi="Times New Roman" w:cs="Times New Roman"/>
        </w:rPr>
      </w:pPr>
      <w:r w:rsidRPr="006B66CC">
        <w:rPr>
          <w:rFonts w:ascii="Times New Roman" w:hAnsi="Times New Roman" w:cs="Times New Roman"/>
        </w:rPr>
        <w:t xml:space="preserve">                                                  </w:t>
      </w:r>
      <w:r w:rsidR="00B262A6">
        <w:rPr>
          <w:rFonts w:ascii="Times New Roman" w:hAnsi="Times New Roman" w:cs="Times New Roman"/>
        </w:rPr>
        <w:t xml:space="preserve">                       п</w:t>
      </w:r>
      <w:r w:rsidRPr="006B66CC">
        <w:rPr>
          <w:rFonts w:ascii="Times New Roman" w:hAnsi="Times New Roman" w:cs="Times New Roman"/>
        </w:rPr>
        <w:t>риказ</w:t>
      </w:r>
      <w:r w:rsidR="00B262A6">
        <w:rPr>
          <w:rFonts w:ascii="Times New Roman" w:hAnsi="Times New Roman" w:cs="Times New Roman"/>
        </w:rPr>
        <w:t xml:space="preserve">ом директора </w:t>
      </w:r>
      <w:r w:rsidRPr="006B66CC">
        <w:rPr>
          <w:rFonts w:ascii="Times New Roman" w:hAnsi="Times New Roman" w:cs="Times New Roman"/>
        </w:rPr>
        <w:t xml:space="preserve"> № 125-п от  23.07.2015г.</w:t>
      </w:r>
    </w:p>
    <w:p w:rsidR="00B83146" w:rsidRDefault="00B83146" w:rsidP="00B262A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6653D" w:rsidRPr="006B66CC" w:rsidRDefault="0076653D" w:rsidP="00B262A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6B66CC">
        <w:rPr>
          <w:rFonts w:ascii="Times New Roman" w:hAnsi="Times New Roman" w:cs="Times New Roman"/>
          <w:b/>
          <w:bCs/>
          <w:lang w:eastAsia="ru-RU"/>
        </w:rPr>
        <w:t xml:space="preserve">ПОЛОЖЕНИЕ </w:t>
      </w:r>
    </w:p>
    <w:p w:rsidR="0076653D" w:rsidRPr="006B66CC" w:rsidRDefault="0076653D" w:rsidP="00B262A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>О КРИТЕРИЯХ ОЦЕНКИ УСПЕВАЕМОСТИ</w:t>
      </w:r>
    </w:p>
    <w:p w:rsidR="0076653D" w:rsidRPr="006B66CC" w:rsidRDefault="0076653D" w:rsidP="00B262A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 xml:space="preserve">учащихся </w:t>
      </w:r>
      <w:proofErr w:type="spellStart"/>
      <w:r w:rsidRPr="006B66CC">
        <w:rPr>
          <w:rFonts w:ascii="Times New Roman" w:hAnsi="Times New Roman" w:cs="Times New Roman"/>
          <w:b/>
          <w:bCs/>
          <w:lang w:eastAsia="ru-RU"/>
        </w:rPr>
        <w:t>Изобильненской</w:t>
      </w:r>
      <w:proofErr w:type="spellEnd"/>
      <w:r w:rsidRPr="006B66CC">
        <w:rPr>
          <w:rFonts w:ascii="Times New Roman" w:hAnsi="Times New Roman" w:cs="Times New Roman"/>
          <w:b/>
          <w:bCs/>
          <w:lang w:eastAsia="ru-RU"/>
        </w:rPr>
        <w:t xml:space="preserve"> детской художественной школы</w:t>
      </w:r>
    </w:p>
    <w:p w:rsidR="0076653D" w:rsidRPr="008241C6" w:rsidRDefault="0076653D" w:rsidP="00B262A6">
      <w:pPr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241C6">
        <w:rPr>
          <w:rFonts w:ascii="Times New Roman" w:hAnsi="Times New Roman" w:cs="Times New Roman"/>
          <w:sz w:val="20"/>
          <w:szCs w:val="20"/>
        </w:rPr>
        <w:t xml:space="preserve">Принято  и утверждено  на общем собрании педагогических  работников  школы от 01.07. 2015 г.,  </w:t>
      </w:r>
      <w:proofErr w:type="spellStart"/>
      <w:r w:rsidRPr="008241C6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Pr="008241C6">
        <w:rPr>
          <w:rFonts w:ascii="Times New Roman" w:hAnsi="Times New Roman" w:cs="Times New Roman"/>
          <w:sz w:val="20"/>
          <w:szCs w:val="20"/>
        </w:rPr>
        <w:t>. №6</w:t>
      </w:r>
    </w:p>
    <w:p w:rsidR="0076653D" w:rsidRPr="006B66CC" w:rsidRDefault="0076653D" w:rsidP="00B262A6">
      <w:pPr>
        <w:pStyle w:val="ConsPlusNormal"/>
        <w:widowControl/>
        <w:spacing w:line="240" w:lineRule="atLeast"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6653D" w:rsidRPr="006B66CC" w:rsidRDefault="0076653D" w:rsidP="00B262A6">
      <w:pPr>
        <w:pStyle w:val="ConsPlusNormal"/>
        <w:widowControl/>
        <w:spacing w:line="240" w:lineRule="atLeast"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6B66CC">
        <w:rPr>
          <w:rFonts w:ascii="Times New Roman" w:hAnsi="Times New Roman" w:cs="Times New Roman"/>
          <w:b/>
          <w:bCs/>
          <w:sz w:val="22"/>
          <w:szCs w:val="22"/>
        </w:rPr>
        <w:t>1. Общие положения</w:t>
      </w:r>
    </w:p>
    <w:p w:rsidR="0076653D" w:rsidRPr="006B66CC" w:rsidRDefault="0076653D" w:rsidP="00B262A6">
      <w:pPr>
        <w:spacing w:before="100" w:beforeAutospacing="1"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6B66CC">
        <w:rPr>
          <w:rFonts w:ascii="Times New Roman" w:hAnsi="Times New Roman" w:cs="Times New Roman"/>
        </w:rPr>
        <w:t xml:space="preserve">1.1.  </w:t>
      </w:r>
      <w:proofErr w:type="gramStart"/>
      <w:r w:rsidRPr="006B66CC">
        <w:rPr>
          <w:rFonts w:ascii="Times New Roman" w:hAnsi="Times New Roman" w:cs="Times New Roman"/>
        </w:rPr>
        <w:t xml:space="preserve">Положение о критериях оценки успеваемости учащихся  </w:t>
      </w:r>
      <w:proofErr w:type="spellStart"/>
      <w:r w:rsidRPr="006B66CC">
        <w:rPr>
          <w:rFonts w:ascii="Times New Roman" w:hAnsi="Times New Roman" w:cs="Times New Roman"/>
        </w:rPr>
        <w:t>Изобильненской</w:t>
      </w:r>
      <w:proofErr w:type="spellEnd"/>
      <w:r w:rsidRPr="006B66CC">
        <w:rPr>
          <w:rFonts w:ascii="Times New Roman" w:hAnsi="Times New Roman" w:cs="Times New Roman"/>
        </w:rPr>
        <w:t xml:space="preserve"> детской художественной школы (далее - Положение) разработано в соответствии с Конвенцией о правах ребенка, одобренной Генеральной Ассамблеей ООН 20.11.1989 ("Сборник международных договоров СССР", выпуск XLVI, 1993),</w:t>
      </w:r>
      <w:r w:rsidRPr="006B66CC">
        <w:rPr>
          <w:rFonts w:ascii="Times New Roman" w:hAnsi="Times New Roman" w:cs="Times New Roman"/>
          <w:color w:val="000000"/>
        </w:rPr>
        <w:t xml:space="preserve"> Конституцией Российской Федерации ("Российская газета" от 25.12.1993 № 237),</w:t>
      </w:r>
      <w:r w:rsidRPr="006B66CC">
        <w:rPr>
          <w:rFonts w:ascii="Times New Roman" w:hAnsi="Times New Roman" w:cs="Times New Roman"/>
        </w:rPr>
        <w:t xml:space="preserve"> с Гражданским кодексом Российской Федерации,</w:t>
      </w:r>
      <w:r w:rsidRPr="006B66CC">
        <w:rPr>
          <w:rFonts w:ascii="Times New Roman" w:hAnsi="Times New Roman" w:cs="Times New Roman"/>
          <w:color w:val="000000"/>
        </w:rPr>
        <w:t xml:space="preserve"> в соответствии с</w:t>
      </w:r>
      <w:r w:rsidRPr="006B66CC">
        <w:rPr>
          <w:rFonts w:ascii="Times New Roman" w:hAnsi="Times New Roman" w:cs="Times New Roman"/>
          <w:color w:val="000000"/>
          <w:lang w:eastAsia="ru-RU"/>
        </w:rPr>
        <w:t xml:space="preserve"> Федеральным  законом  от 29 декабря 2012 г. № 273-ФЗ «Об образовании в Российской</w:t>
      </w:r>
      <w:proofErr w:type="gramEnd"/>
      <w:r w:rsidRPr="006B66CC">
        <w:rPr>
          <w:rFonts w:ascii="Times New Roman" w:hAnsi="Times New Roman" w:cs="Times New Roman"/>
          <w:color w:val="000000"/>
          <w:lang w:eastAsia="ru-RU"/>
        </w:rPr>
        <w:t xml:space="preserve"> Федерации»</w:t>
      </w:r>
      <w:r w:rsidRPr="006B66CC">
        <w:rPr>
          <w:rFonts w:ascii="Times New Roman" w:hAnsi="Times New Roman" w:cs="Times New Roman"/>
          <w:color w:val="000000"/>
        </w:rPr>
        <w:t xml:space="preserve">,  Федеральным законом от 16 июня 2011 г. № 145-ФЗ,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 тексту – ФГТ), и другими нормативно - правовыми актами Российской Федерации, Ставропольского края. </w:t>
      </w:r>
    </w:p>
    <w:p w:rsidR="0076653D" w:rsidRPr="006B66CC" w:rsidRDefault="0076653D" w:rsidP="007F21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</w:rPr>
        <w:t xml:space="preserve">  1.2. </w:t>
      </w:r>
      <w:proofErr w:type="gramStart"/>
      <w:r w:rsidRPr="006B66CC">
        <w:rPr>
          <w:rFonts w:ascii="Times New Roman" w:hAnsi="Times New Roman" w:cs="Times New Roman"/>
        </w:rPr>
        <w:t xml:space="preserve">Настоящее положение регламентирует </w:t>
      </w:r>
      <w:r w:rsidRPr="006B66CC">
        <w:rPr>
          <w:rFonts w:ascii="Times New Roman" w:hAnsi="Times New Roman" w:cs="Times New Roman"/>
          <w:lang w:eastAsia="ru-RU"/>
        </w:rPr>
        <w:t xml:space="preserve">определение степени усвоения обучаемыми знаний, умений и навыков в соответствии с требованиями программ обучения </w:t>
      </w:r>
      <w:r w:rsidRPr="006B66CC">
        <w:rPr>
          <w:rFonts w:ascii="Times New Roman" w:hAnsi="Times New Roman" w:cs="Times New Roman"/>
        </w:rPr>
        <w:t xml:space="preserve">в  </w:t>
      </w:r>
      <w:proofErr w:type="spellStart"/>
      <w:r w:rsidRPr="006B66CC">
        <w:rPr>
          <w:rFonts w:ascii="Times New Roman" w:hAnsi="Times New Roman" w:cs="Times New Roman"/>
        </w:rPr>
        <w:t>Изобильненской</w:t>
      </w:r>
      <w:proofErr w:type="spellEnd"/>
      <w:r w:rsidRPr="006B66CC">
        <w:rPr>
          <w:rFonts w:ascii="Times New Roman" w:hAnsi="Times New Roman" w:cs="Times New Roman"/>
        </w:rPr>
        <w:t xml:space="preserve"> детской художественной школе (далее – школе).</w:t>
      </w:r>
      <w:proofErr w:type="gramEnd"/>
    </w:p>
    <w:p w:rsidR="0076653D" w:rsidRPr="006B66CC" w:rsidRDefault="0076653D" w:rsidP="007F2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B66CC">
        <w:rPr>
          <w:rFonts w:ascii="Times New Roman" w:hAnsi="Times New Roman" w:cs="Times New Roman"/>
          <w:sz w:val="22"/>
          <w:szCs w:val="22"/>
        </w:rPr>
        <w:t xml:space="preserve">1.3. </w:t>
      </w:r>
      <w:r w:rsidRPr="006B66CC">
        <w:rPr>
          <w:rFonts w:ascii="Times New Roman" w:hAnsi="Times New Roman" w:cs="Times New Roman"/>
          <w:b/>
          <w:bCs/>
          <w:sz w:val="22"/>
          <w:szCs w:val="22"/>
        </w:rPr>
        <w:t>КРИТЕРИИ ОЦЕНКИ УСПЕВАЕМОСТИ</w:t>
      </w:r>
    </w:p>
    <w:p w:rsidR="0076653D" w:rsidRPr="006B66CC" w:rsidRDefault="0076653D" w:rsidP="007F21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B66CC">
        <w:rPr>
          <w:rFonts w:ascii="Times New Roman" w:hAnsi="Times New Roman" w:cs="Times New Roman"/>
          <w:b/>
          <w:bCs/>
          <w:sz w:val="22"/>
          <w:szCs w:val="22"/>
        </w:rPr>
        <w:t>Задачи  преподавателя: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изучение учебных предметов учебного плана;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проведение консультаций;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проведение групповых и мелкогрупповых занятий.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ab/>
        <w:t xml:space="preserve">В школе обучаются дети с разными психофизическими возможностями, поэтому метод работы преподавателя – дифференцированный подход к воспитанию ученика. 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ab/>
        <w:t xml:space="preserve">Обучающиеся, имеющие достаточный уровень знаний, умений и навыков имеют право на освоение программы «Живопись» по индивидуальному учебному плану (ФГТ  к минимуму содержания дополнительной предпрофессиональной программы в области изобразительного искусства «Живопись» и сроку </w:t>
      </w:r>
      <w:proofErr w:type="gramStart"/>
      <w:r w:rsidRPr="006B66CC">
        <w:rPr>
          <w:rFonts w:ascii="Times New Roman" w:hAnsi="Times New Roman" w:cs="Times New Roman"/>
          <w:lang w:eastAsia="ru-RU"/>
        </w:rPr>
        <w:t>обучения по</w:t>
      </w:r>
      <w:proofErr w:type="gramEnd"/>
      <w:r w:rsidRPr="006B66CC">
        <w:rPr>
          <w:rFonts w:ascii="Times New Roman" w:hAnsi="Times New Roman" w:cs="Times New Roman"/>
          <w:lang w:eastAsia="ru-RU"/>
        </w:rPr>
        <w:t xml:space="preserve"> этой программе  п.5.7)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ab/>
      </w:r>
      <w:proofErr w:type="gramStart"/>
      <w:r w:rsidRPr="006B66CC">
        <w:rPr>
          <w:rFonts w:ascii="Times New Roman" w:hAnsi="Times New Roman" w:cs="Times New Roman"/>
          <w:lang w:eastAsia="ru-RU"/>
        </w:rPr>
        <w:t>В силу объективных причин, продвижение ученика одного и того же класса может быть различным, поэтому работы ребенка в четвертях, на промежуточной, контрольном или экзаменационном просмотре оценивается по дифференцированной системе.</w:t>
      </w:r>
      <w:proofErr w:type="gramEnd"/>
    </w:p>
    <w:p w:rsidR="0076653D" w:rsidRPr="006B66CC" w:rsidRDefault="0076653D" w:rsidP="007F2180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Своевременность определения причины неуспеваемости и применение мер индивидуального подхода в решении проблемы, вот главная задача преподавателя.</w:t>
      </w:r>
    </w:p>
    <w:p w:rsidR="0076653D" w:rsidRPr="006B66CC" w:rsidRDefault="0076653D" w:rsidP="007F21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ab/>
        <w:t xml:space="preserve">Особое  внимание уделяется учащимся 1 классов, в которых закладываются основы культуры рисования, техники, образного мышления, умения работать, контролировать и видеть себя.  </w:t>
      </w:r>
    </w:p>
    <w:p w:rsidR="0076653D" w:rsidRPr="006B66CC" w:rsidRDefault="0076653D" w:rsidP="007F21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ab/>
      </w:r>
      <w:r w:rsidRPr="006B66CC">
        <w:rPr>
          <w:rFonts w:ascii="Times New Roman" w:hAnsi="Times New Roman" w:cs="Times New Roman"/>
          <w:b/>
          <w:bCs/>
          <w:lang w:eastAsia="ru-RU"/>
        </w:rPr>
        <w:t xml:space="preserve">ОЦЕНКА </w:t>
      </w:r>
      <w:r w:rsidRPr="006B66CC">
        <w:rPr>
          <w:rFonts w:ascii="Times New Roman" w:hAnsi="Times New Roman" w:cs="Times New Roman"/>
          <w:lang w:eastAsia="ru-RU"/>
        </w:rPr>
        <w:t>- это определение степени усвоения обучаемыми знаний, умений и навыков в соответствии с требованиями программ обучения и руководящими документами обучения.</w:t>
      </w:r>
    </w:p>
    <w:p w:rsidR="0076653D" w:rsidRPr="006B66CC" w:rsidRDefault="0076653D" w:rsidP="007F2180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>ТРЕБОВАНИЯ К ОЦЕНКЕ:</w:t>
      </w:r>
    </w:p>
    <w:p w:rsidR="0076653D" w:rsidRPr="006B66CC" w:rsidRDefault="0076653D" w:rsidP="007F21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 xml:space="preserve">- оценка должна быть объективной и справедливой, ясной и понятной для </w:t>
      </w:r>
      <w:proofErr w:type="gramStart"/>
      <w:r w:rsidRPr="006B66CC">
        <w:rPr>
          <w:rFonts w:ascii="Times New Roman" w:hAnsi="Times New Roman" w:cs="Times New Roman"/>
          <w:lang w:eastAsia="ru-RU"/>
        </w:rPr>
        <w:t>обучаемого</w:t>
      </w:r>
      <w:proofErr w:type="gramEnd"/>
      <w:r w:rsidRPr="006B66CC">
        <w:rPr>
          <w:rFonts w:ascii="Times New Roman" w:hAnsi="Times New Roman" w:cs="Times New Roman"/>
          <w:lang w:eastAsia="ru-RU"/>
        </w:rPr>
        <w:t>;</w:t>
      </w:r>
    </w:p>
    <w:p w:rsidR="0076653D" w:rsidRPr="006B66CC" w:rsidRDefault="0076653D" w:rsidP="007F21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должна выполнять стимулирующую функцию;</w:t>
      </w:r>
    </w:p>
    <w:p w:rsidR="0076653D" w:rsidRPr="006B66CC" w:rsidRDefault="0076653D" w:rsidP="007F21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оценка должна быть всесторонней.</w:t>
      </w:r>
    </w:p>
    <w:p w:rsidR="0076653D" w:rsidRPr="006B66CC" w:rsidRDefault="0076653D" w:rsidP="007F218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>ПРИ ОЦЕНКЕ ЗНАНИЙ НУЖНО УЧИТЫВАТЬ: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объем выполненного задания по учебному предмету (вопросу);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понимание изученного материала;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самостоятельность выполненной работы;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степень систематизации и глубины знаний;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умение применять знания с целью выполнения практических заданий.</w:t>
      </w:r>
    </w:p>
    <w:p w:rsidR="0076653D" w:rsidRPr="006B66CC" w:rsidRDefault="0076653D" w:rsidP="007F218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>ПРИ ОЦЕНКЕ УМЕНИЙ И НАВЫКОВ УЧИТЫВАЮТСЯ: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 xml:space="preserve">- </w:t>
      </w:r>
      <w:r w:rsidRPr="006B66CC">
        <w:rPr>
          <w:rFonts w:ascii="Times New Roman" w:hAnsi="Times New Roman" w:cs="Times New Roman"/>
          <w:lang w:eastAsia="ru-RU"/>
        </w:rPr>
        <w:t>содержание умений и навыков;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точность, прочность, гибкость знаний;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lastRenderedPageBreak/>
        <w:t>- возможность применения на практике;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трудолюбие, заинтересованность в работе ученика, его понимание и эмоциональный отклик.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>Оценка 5 («отлично»)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 xml:space="preserve">- </w:t>
      </w:r>
      <w:r w:rsidRPr="006B66CC">
        <w:rPr>
          <w:rFonts w:ascii="Times New Roman" w:hAnsi="Times New Roman" w:cs="Times New Roman"/>
          <w:lang w:eastAsia="ru-RU"/>
        </w:rPr>
        <w:t>за</w:t>
      </w:r>
      <w:r w:rsidRPr="006B66CC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6B66CC">
        <w:rPr>
          <w:rFonts w:ascii="Times New Roman" w:hAnsi="Times New Roman" w:cs="Times New Roman"/>
          <w:lang w:eastAsia="ru-RU"/>
        </w:rPr>
        <w:t>особые успехи, обучаемый глубоко освоил учебный материал;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 xml:space="preserve">- задание выполнено самостоятельно, полностью без ошибок; 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уровень художественной грамотности соответствует этапу обучения;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учащийся владеет и применяет навыки и различные материалы в работе;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учебная задача полностью выполнена и в строго определенное время установленное программой.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В этих требованиях закладывается  возможность дальнейшего профессионального обучения учащихся.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>Оценка 4 («хорошо»)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 xml:space="preserve">- за полное выполнение учебного задания, но с небольшими неточностями; 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обучаемый твердо знает материал и разбирается с возникшей проблемой и умеет ее решить, но  недостаточно раскрывает задачи задания;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 xml:space="preserve">- уровень грамотности соответствует этапу обучения, но допускаются незначительные отклонения, недочеты, поставленные преподавателем в работе; 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учащийся имеет навыки и  применяет различные материалы в работе;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 xml:space="preserve">Оценка 3 («удовлетворительно») 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при выполнении задания есть несоответствия требованиям;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уровень художественной грамотности в основном соответствует этапу обучения, и учебная задача в основном выполнена (или выполнена не полностью);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ученик допускает грубые ошибки в задании;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задание выполнено менее чем на 50% поставленной цели.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 xml:space="preserve">Оценка 2(«неудовлетворительно») </w:t>
      </w:r>
    </w:p>
    <w:p w:rsidR="0076653D" w:rsidRPr="006B66CC" w:rsidRDefault="0076653D" w:rsidP="007F2180">
      <w:pPr>
        <w:spacing w:after="0" w:line="240" w:lineRule="auto"/>
        <w:ind w:firstLine="0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 xml:space="preserve">- полное несоответствие требованиям </w:t>
      </w:r>
      <w:proofErr w:type="spellStart"/>
      <w:r w:rsidRPr="006B66CC">
        <w:rPr>
          <w:rFonts w:ascii="Times New Roman" w:hAnsi="Times New Roman" w:cs="Times New Roman"/>
          <w:lang w:eastAsia="ru-RU"/>
        </w:rPr>
        <w:t>обученности</w:t>
      </w:r>
      <w:proofErr w:type="spellEnd"/>
      <w:r w:rsidRPr="006B66CC">
        <w:rPr>
          <w:rFonts w:ascii="Times New Roman" w:hAnsi="Times New Roman" w:cs="Times New Roman"/>
          <w:lang w:eastAsia="ru-RU"/>
        </w:rPr>
        <w:t xml:space="preserve">; </w:t>
      </w:r>
    </w:p>
    <w:p w:rsidR="0076653D" w:rsidRPr="006B66CC" w:rsidRDefault="0076653D" w:rsidP="007F2180">
      <w:pPr>
        <w:spacing w:after="0" w:line="240" w:lineRule="auto"/>
        <w:ind w:firstLine="0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уровень грамотности не соответствует возрастным особенностям и этапу обучения, и учебная задача не выполнена;</w:t>
      </w:r>
    </w:p>
    <w:p w:rsidR="0076653D" w:rsidRPr="006B66CC" w:rsidRDefault="0076653D" w:rsidP="007F2180">
      <w:pPr>
        <w:spacing w:after="0" w:line="240" w:lineRule="auto"/>
        <w:ind w:firstLine="0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>- допускаются грубые ошибки, влияющие на качество выполненной работы.</w:t>
      </w:r>
    </w:p>
    <w:p w:rsidR="0076653D" w:rsidRPr="006B66CC" w:rsidRDefault="0076653D" w:rsidP="007F2180">
      <w:pPr>
        <w:spacing w:after="0" w:line="240" w:lineRule="auto"/>
        <w:ind w:firstLine="0"/>
        <w:rPr>
          <w:rFonts w:ascii="Times New Roman" w:hAnsi="Times New Roman" w:cs="Times New Roman"/>
          <w:lang w:eastAsia="ru-RU"/>
        </w:rPr>
      </w:pPr>
      <w:r w:rsidRPr="006B66CC">
        <w:rPr>
          <w:rFonts w:ascii="Times New Roman" w:hAnsi="Times New Roman" w:cs="Times New Roman"/>
          <w:lang w:eastAsia="ru-RU"/>
        </w:rPr>
        <w:t xml:space="preserve"> (Такую оценку лучше не ставить, так как это только оттолкнет учащихся от творческой деятельности, а учителю стоит присмотреться к креативности данного ученика и продумать посильность следующих заданий для него).</w:t>
      </w:r>
    </w:p>
    <w:p w:rsidR="0076653D" w:rsidRPr="006B66CC" w:rsidRDefault="0076653D" w:rsidP="007F2180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6653D" w:rsidRPr="006B66CC" w:rsidRDefault="0076653D" w:rsidP="007F218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B66CC">
        <w:rPr>
          <w:rFonts w:ascii="Times New Roman" w:hAnsi="Times New Roman" w:cs="Times New Roman"/>
          <w:b/>
          <w:bCs/>
        </w:rPr>
        <w:t>ТЕОРЕТИЧЕСКИЙ ПРЕДМЕТ</w:t>
      </w:r>
    </w:p>
    <w:p w:rsidR="0076653D" w:rsidRPr="006B66CC" w:rsidRDefault="0076653D" w:rsidP="007F2180">
      <w:pPr>
        <w:pStyle w:val="a3"/>
        <w:jc w:val="center"/>
        <w:rPr>
          <w:rFonts w:ascii="Times New Roman" w:hAnsi="Times New Roman" w:cs="Times New Roman"/>
        </w:rPr>
      </w:pPr>
      <w:r w:rsidRPr="006B66CC">
        <w:rPr>
          <w:rFonts w:ascii="Times New Roman" w:hAnsi="Times New Roman" w:cs="Times New Roman"/>
        </w:rPr>
        <w:t>(Беседы по изобразительному искусству, История изобразительного искусства)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>Оценка 5 («отлично»)</w:t>
      </w:r>
    </w:p>
    <w:p w:rsidR="0076653D" w:rsidRPr="006B66CC" w:rsidRDefault="0076653D" w:rsidP="007F2180">
      <w:pPr>
        <w:pStyle w:val="a3"/>
        <w:rPr>
          <w:rFonts w:ascii="Times New Roman" w:hAnsi="Times New Roman" w:cs="Times New Roman"/>
        </w:rPr>
      </w:pPr>
      <w:r w:rsidRPr="006B66CC">
        <w:rPr>
          <w:rFonts w:ascii="Times New Roman" w:hAnsi="Times New Roman" w:cs="Times New Roman"/>
        </w:rPr>
        <w:t>- свободное владение теоретическими сведениями: характеристика эпохи, биография художника, знание работ  художников, знание терминов.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</w:rPr>
        <w:t>-умение безошибочно и быстро выполнить задание.</w:t>
      </w:r>
      <w:r w:rsidRPr="006B66CC">
        <w:rPr>
          <w:rFonts w:ascii="Times New Roman" w:hAnsi="Times New Roman" w:cs="Times New Roman"/>
        </w:rPr>
        <w:br/>
      </w:r>
      <w:r w:rsidRPr="006B66CC">
        <w:rPr>
          <w:rFonts w:ascii="Times New Roman" w:hAnsi="Times New Roman" w:cs="Times New Roman"/>
          <w:b/>
          <w:bCs/>
          <w:lang w:eastAsia="ru-RU"/>
        </w:rPr>
        <w:t>Оценка 4 («хорошо»)</w:t>
      </w:r>
    </w:p>
    <w:p w:rsidR="0076653D" w:rsidRPr="006B66CC" w:rsidRDefault="0076653D" w:rsidP="007F2180">
      <w:pPr>
        <w:pStyle w:val="a3"/>
        <w:rPr>
          <w:rFonts w:ascii="Times New Roman" w:hAnsi="Times New Roman" w:cs="Times New Roman"/>
        </w:rPr>
      </w:pPr>
      <w:r w:rsidRPr="006B66CC">
        <w:rPr>
          <w:rFonts w:ascii="Times New Roman" w:hAnsi="Times New Roman" w:cs="Times New Roman"/>
        </w:rPr>
        <w:t>- некоторые ошибки в теоретических знаниях с менее полным овладением знаний: об эпохе, жизненном и творческом пути художника, ошибки  и неточности в определении репродукций картин.</w:t>
      </w:r>
    </w:p>
    <w:p w:rsidR="0076653D" w:rsidRPr="006B66CC" w:rsidRDefault="0076653D" w:rsidP="007F2180">
      <w:pPr>
        <w:pStyle w:val="a3"/>
        <w:rPr>
          <w:rFonts w:ascii="Times New Roman" w:hAnsi="Times New Roman" w:cs="Times New Roman"/>
        </w:rPr>
      </w:pPr>
      <w:r w:rsidRPr="006B66CC">
        <w:rPr>
          <w:rFonts w:ascii="Times New Roman" w:hAnsi="Times New Roman" w:cs="Times New Roman"/>
        </w:rPr>
        <w:t>-неточное выполнение предложенного педагогом задания.</w:t>
      </w:r>
    </w:p>
    <w:p w:rsidR="0076653D" w:rsidRPr="006B66CC" w:rsidRDefault="0076653D" w:rsidP="007F2180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B66CC">
        <w:rPr>
          <w:rFonts w:ascii="Times New Roman" w:hAnsi="Times New Roman" w:cs="Times New Roman"/>
          <w:b/>
          <w:bCs/>
          <w:lang w:eastAsia="ru-RU"/>
        </w:rPr>
        <w:t xml:space="preserve">Оценка 3 («удовлетворительно») </w:t>
      </w:r>
    </w:p>
    <w:p w:rsidR="0076653D" w:rsidRPr="006B66CC" w:rsidRDefault="0076653D" w:rsidP="007F2180">
      <w:pPr>
        <w:pStyle w:val="a3"/>
        <w:rPr>
          <w:rFonts w:ascii="Times New Roman" w:hAnsi="Times New Roman" w:cs="Times New Roman"/>
        </w:rPr>
      </w:pPr>
      <w:r w:rsidRPr="006B66CC">
        <w:rPr>
          <w:rFonts w:ascii="Times New Roman" w:hAnsi="Times New Roman" w:cs="Times New Roman"/>
        </w:rPr>
        <w:t xml:space="preserve"> - отсутствие полных знаний и четких представлений: об эпохе, художнике, рассматриваемом произведении художника, незнание терминов;</w:t>
      </w:r>
    </w:p>
    <w:p w:rsidR="0076653D" w:rsidRPr="006B66CC" w:rsidRDefault="0076653D" w:rsidP="007F2180">
      <w:pPr>
        <w:pStyle w:val="a3"/>
        <w:rPr>
          <w:rFonts w:ascii="Times New Roman" w:hAnsi="Times New Roman" w:cs="Times New Roman"/>
        </w:rPr>
      </w:pPr>
      <w:r w:rsidRPr="006B66CC">
        <w:rPr>
          <w:rFonts w:ascii="Times New Roman" w:hAnsi="Times New Roman" w:cs="Times New Roman"/>
        </w:rPr>
        <w:t>- неумение выполнить в полном объеме предложенное задание.</w:t>
      </w:r>
    </w:p>
    <w:p w:rsidR="0076653D" w:rsidRPr="006B66CC" w:rsidRDefault="0076653D" w:rsidP="007F2180">
      <w:pPr>
        <w:rPr>
          <w:rFonts w:ascii="Times New Roman" w:hAnsi="Times New Roman" w:cs="Times New Roman"/>
        </w:rPr>
      </w:pPr>
    </w:p>
    <w:p w:rsidR="0076653D" w:rsidRPr="006B66CC" w:rsidRDefault="0076653D" w:rsidP="007F2180">
      <w:pPr>
        <w:rPr>
          <w:rFonts w:ascii="Times New Roman" w:hAnsi="Times New Roman" w:cs="Times New Roman"/>
        </w:rPr>
      </w:pPr>
    </w:p>
    <w:p w:rsidR="0076653D" w:rsidRPr="006B66CC" w:rsidRDefault="0076653D">
      <w:pPr>
        <w:rPr>
          <w:rFonts w:ascii="Times New Roman" w:hAnsi="Times New Roman" w:cs="Times New Roman"/>
        </w:rPr>
      </w:pPr>
    </w:p>
    <w:p w:rsidR="0076653D" w:rsidRPr="006B66CC" w:rsidRDefault="0076653D">
      <w:pPr>
        <w:rPr>
          <w:rFonts w:ascii="Times New Roman" w:hAnsi="Times New Roman" w:cs="Times New Roman"/>
        </w:rPr>
      </w:pPr>
    </w:p>
    <w:sectPr w:rsidR="0076653D" w:rsidRPr="006B66CC" w:rsidSect="00DB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180"/>
    <w:rsid w:val="00037DBC"/>
    <w:rsid w:val="001B15A8"/>
    <w:rsid w:val="00233C37"/>
    <w:rsid w:val="002E4769"/>
    <w:rsid w:val="00336E37"/>
    <w:rsid w:val="003F6813"/>
    <w:rsid w:val="005B4C3E"/>
    <w:rsid w:val="005D547F"/>
    <w:rsid w:val="006B66CC"/>
    <w:rsid w:val="00763AC7"/>
    <w:rsid w:val="0076653D"/>
    <w:rsid w:val="007C2886"/>
    <w:rsid w:val="007F2180"/>
    <w:rsid w:val="008241C6"/>
    <w:rsid w:val="009216B0"/>
    <w:rsid w:val="009440AA"/>
    <w:rsid w:val="00AE4A4A"/>
    <w:rsid w:val="00B262A6"/>
    <w:rsid w:val="00B83146"/>
    <w:rsid w:val="00DB1DE5"/>
    <w:rsid w:val="00E068C8"/>
    <w:rsid w:val="00ED214A"/>
    <w:rsid w:val="00F118AD"/>
    <w:rsid w:val="00F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80"/>
    <w:pPr>
      <w:spacing w:after="240" w:line="480" w:lineRule="auto"/>
      <w:ind w:firstLine="36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7F2180"/>
    <w:pPr>
      <w:spacing w:after="0" w:line="240" w:lineRule="auto"/>
      <w:ind w:firstLine="0"/>
    </w:pPr>
  </w:style>
  <w:style w:type="paragraph" w:customStyle="1" w:styleId="Style1">
    <w:name w:val="Style1"/>
    <w:basedOn w:val="a"/>
    <w:uiPriority w:val="99"/>
    <w:rsid w:val="007F2180"/>
    <w:pPr>
      <w:widowControl w:val="0"/>
      <w:autoSpaceDE w:val="0"/>
      <w:autoSpaceDN w:val="0"/>
      <w:adjustRightInd w:val="0"/>
      <w:spacing w:after="0" w:line="221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F2180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uiPriority w:val="99"/>
    <w:rsid w:val="007F21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2021-04-15T08:56:00Z</dcterms:created>
  <dcterms:modified xsi:type="dcterms:W3CDTF">2021-04-15T08:56:00Z</dcterms:modified>
</cp:coreProperties>
</file>