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E3" w:rsidRPr="00763AC7" w:rsidRDefault="00992ADE" w:rsidP="005A584A">
      <w:pPr>
        <w:ind w:left="4956" w:firstLine="708"/>
      </w:pPr>
      <w:r>
        <w:t>УТВЕРЖДЕНО</w:t>
      </w:r>
    </w:p>
    <w:p w:rsidR="00BB6DE3" w:rsidRPr="00763AC7" w:rsidRDefault="00BB6DE3" w:rsidP="00992ADE">
      <w:r w:rsidRPr="00763AC7">
        <w:t xml:space="preserve">                                                  </w:t>
      </w:r>
      <w:r w:rsidR="00992ADE">
        <w:t xml:space="preserve">                       п</w:t>
      </w:r>
      <w:bookmarkStart w:id="0" w:name="_GoBack"/>
      <w:bookmarkEnd w:id="0"/>
      <w:r w:rsidRPr="00763AC7">
        <w:t>риказ</w:t>
      </w:r>
      <w:r w:rsidR="00992ADE">
        <w:t xml:space="preserve">ом директора </w:t>
      </w:r>
      <w:r w:rsidRPr="00763AC7">
        <w:t xml:space="preserve">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BB6DE3" w:rsidRDefault="00BB6DE3" w:rsidP="00004D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E3" w:rsidRPr="0022019D" w:rsidRDefault="00BB6DE3" w:rsidP="00004D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19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BB6DE3" w:rsidRPr="0022019D" w:rsidRDefault="00BB6DE3" w:rsidP="00004D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19D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  приема и порядке  индивидуального отбора </w:t>
      </w:r>
      <w:proofErr w:type="gramStart"/>
      <w:r w:rsidRPr="0022019D">
        <w:rPr>
          <w:rFonts w:ascii="Times New Roman" w:hAnsi="Times New Roman" w:cs="Times New Roman"/>
          <w:b/>
          <w:bCs/>
          <w:sz w:val="24"/>
          <w:szCs w:val="24"/>
        </w:rPr>
        <w:t>поступающих</w:t>
      </w:r>
      <w:proofErr w:type="gramEnd"/>
      <w:r w:rsidRPr="0022019D">
        <w:rPr>
          <w:rFonts w:ascii="Times New Roman" w:hAnsi="Times New Roman" w:cs="Times New Roman"/>
          <w:b/>
          <w:bCs/>
          <w:sz w:val="24"/>
          <w:szCs w:val="24"/>
        </w:rPr>
        <w:t xml:space="preserve">  в</w:t>
      </w:r>
    </w:p>
    <w:p w:rsidR="00BB6DE3" w:rsidRPr="0022019D" w:rsidRDefault="00BB6DE3" w:rsidP="00004D86">
      <w:pPr>
        <w:tabs>
          <w:tab w:val="left" w:pos="851"/>
        </w:tabs>
        <w:jc w:val="center"/>
        <w:rPr>
          <w:b/>
          <w:bCs/>
        </w:rPr>
      </w:pPr>
      <w:r w:rsidRPr="0022019D">
        <w:rPr>
          <w:b/>
          <w:bCs/>
        </w:rPr>
        <w:t xml:space="preserve"> </w:t>
      </w:r>
      <w:proofErr w:type="spellStart"/>
      <w:r>
        <w:rPr>
          <w:b/>
          <w:bCs/>
        </w:rPr>
        <w:t>Изобильненскую</w:t>
      </w:r>
      <w:proofErr w:type="spellEnd"/>
      <w:r>
        <w:rPr>
          <w:b/>
          <w:bCs/>
        </w:rPr>
        <w:t xml:space="preserve"> детскую художественную школу</w:t>
      </w:r>
      <w:r w:rsidRPr="0022019D">
        <w:rPr>
          <w:b/>
          <w:bCs/>
        </w:rPr>
        <w:t xml:space="preserve"> на обучение по дополнительным предпрофессиональным программам в области искусств</w:t>
      </w:r>
    </w:p>
    <w:p w:rsidR="00BB6DE3" w:rsidRPr="00FC58D9" w:rsidRDefault="00BB6DE3" w:rsidP="00004D86">
      <w:pPr>
        <w:jc w:val="center"/>
        <w:rPr>
          <w:sz w:val="16"/>
          <w:szCs w:val="16"/>
        </w:rPr>
      </w:pPr>
      <w:r w:rsidRPr="00FC58D9">
        <w:rPr>
          <w:sz w:val="16"/>
          <w:szCs w:val="16"/>
        </w:rPr>
        <w:t xml:space="preserve">Принято  и утверждено  на общем собрании педагогических  работников  школы </w:t>
      </w:r>
      <w:r>
        <w:rPr>
          <w:sz w:val="16"/>
          <w:szCs w:val="16"/>
        </w:rPr>
        <w:t>от 01.07.2015 г.,  протокол №6</w:t>
      </w:r>
    </w:p>
    <w:p w:rsidR="00BB6DE3" w:rsidRPr="00717AE7" w:rsidRDefault="00BB6DE3" w:rsidP="00004D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E3" w:rsidRPr="00717AE7" w:rsidRDefault="00BB6DE3" w:rsidP="00004D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17AE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B6DE3" w:rsidRPr="00717AE7" w:rsidRDefault="00BB6DE3" w:rsidP="00004D86">
      <w:pPr>
        <w:ind w:firstLine="360"/>
        <w:jc w:val="both"/>
      </w:pPr>
      <w:r w:rsidRPr="00717AE7">
        <w:t xml:space="preserve">1.1.  </w:t>
      </w:r>
      <w:proofErr w:type="gramStart"/>
      <w:r w:rsidRPr="00717AE7">
        <w:t>Положение о порядке   приема и индивидуального отбора поступающих</w:t>
      </w:r>
      <w:r>
        <w:t xml:space="preserve"> </w:t>
      </w:r>
      <w:r w:rsidRPr="00717AE7">
        <w:t xml:space="preserve">(далее - Положение)  в </w:t>
      </w:r>
      <w:proofErr w:type="spellStart"/>
      <w:r w:rsidRPr="00717AE7">
        <w:t>Изоби</w:t>
      </w:r>
      <w:r>
        <w:t>льненскую</w:t>
      </w:r>
      <w:proofErr w:type="spellEnd"/>
      <w:r>
        <w:t xml:space="preserve"> детскую художественную школу (далее – школу)</w:t>
      </w:r>
      <w:r w:rsidRPr="00717AE7">
        <w:t xml:space="preserve"> на обучение по дополнительным предпрофессиональным программам в области</w:t>
      </w:r>
      <w:r w:rsidRPr="00717AE7">
        <w:rPr>
          <w:b/>
          <w:bCs/>
        </w:rPr>
        <w:t xml:space="preserve"> </w:t>
      </w:r>
      <w:r w:rsidRPr="00717AE7">
        <w:t>искусств</w:t>
      </w:r>
      <w:r w:rsidRPr="00717AE7">
        <w:rPr>
          <w:b/>
          <w:bCs/>
        </w:rPr>
        <w:t xml:space="preserve">  </w:t>
      </w:r>
      <w:r w:rsidRPr="00717AE7">
        <w:t>разработано в соответствии с Конвенцией о правах ребенка, одобренной Генеральной Ассамблеей ООН 20.11.1989 ("Сборник международных договоров СССР", выпуск XLVI, 1993), Конституцией Российской Федерации ("Российская газета" от 25.12.1993 № 237), с Гражданским кодексом Российской Федерации, Бюджетным</w:t>
      </w:r>
      <w:proofErr w:type="gramEnd"/>
      <w:r w:rsidRPr="00717AE7">
        <w:t xml:space="preserve"> кодексом Российской Федерации, в соответствии с Федеральным законом от 29 декабря 2012 г. № 273 – ФЗ  «Об образовании в  Российской Федерации»,  Федеральным законом от 16 июня 2011 г. № 145-</w:t>
      </w:r>
      <w:proofErr w:type="gramStart"/>
      <w:r w:rsidRPr="00717AE7">
        <w:t xml:space="preserve">ФЗ,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– ФГТ), с «Порядком приема на обучение по дополнительным предпрофессиональным программам в области искусств», утвержденным  приказом Министерства культуры Российской Федерации от 14 августа 2013 г. №1145  и другими нормативно - правовыми актами Российской Федерации, Ставропольского края. </w:t>
      </w:r>
      <w:proofErr w:type="gramEnd"/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  1.2. Настоящее положение регламентирует порядок приема и индивидуального 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поступающих  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детскую художественную школу</w:t>
      </w:r>
      <w:r w:rsidRPr="00717AE7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предпрофессиональным программам в области искусств.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  1.3. Настоящее положение разработано с целью правовой защиты юридических и физических лиц, в том числе  родителей (законных представителей) обучающихся и обучающихся (далее - родители и обучающиеся)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детской художественной  школе</w:t>
      </w:r>
      <w:r w:rsidRPr="00717AE7">
        <w:rPr>
          <w:rFonts w:ascii="Times New Roman" w:hAnsi="Times New Roman" w:cs="Times New Roman"/>
          <w:sz w:val="24"/>
          <w:szCs w:val="24"/>
        </w:rPr>
        <w:t xml:space="preserve">   при  поступлении в</w:t>
      </w:r>
      <w:r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717AE7">
        <w:rPr>
          <w:rFonts w:ascii="Times New Roman" w:hAnsi="Times New Roman" w:cs="Times New Roman"/>
          <w:sz w:val="24"/>
          <w:szCs w:val="24"/>
        </w:rPr>
        <w:t>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1.4. Дети  имеют право на получение дополнительного образования преимущественно в возрасте 6 до 18 лет. 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1.5. Возраст детей, поступающих в</w:t>
      </w:r>
      <w:r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717AE7">
        <w:rPr>
          <w:rFonts w:ascii="Times New Roman" w:hAnsi="Times New Roman" w:cs="Times New Roman"/>
          <w:sz w:val="24"/>
          <w:szCs w:val="24"/>
        </w:rPr>
        <w:t>, определяется в соответствии с учебными планами и программами (в зависимости от срока реализации образовательной программы в области искусств, установленного ФГТ).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>1.6. В отдельных случаях, с учетом индивидуальных творческих  способностей и физических  данных поступающего ребенка  и особенностей программы, на основании решения Приемной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17AE7">
        <w:rPr>
          <w:rFonts w:ascii="Times New Roman" w:hAnsi="Times New Roman" w:cs="Times New Roman"/>
          <w:sz w:val="24"/>
          <w:szCs w:val="24"/>
        </w:rPr>
        <w:t>, в порядке исключения, допускаются отступления от установленных возрастных требований.</w:t>
      </w:r>
      <w:r w:rsidRPr="00717AE7">
        <w:rPr>
          <w:rFonts w:ascii="Times New Roman" w:hAnsi="Times New Roman" w:cs="Times New Roman"/>
          <w:sz w:val="24"/>
          <w:szCs w:val="24"/>
        </w:rPr>
        <w:br/>
        <w:t xml:space="preserve">        1.7. Прием иностранных детей, лиц без гражданства, детей из семей беженцев и вынужденных переселенцев осуществляется на общих основаниях.</w:t>
      </w:r>
    </w:p>
    <w:p w:rsidR="00BB6DE3" w:rsidRPr="00717AE7" w:rsidRDefault="00BB6DE3" w:rsidP="00004D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         1.8. Регистрация детей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в</w:t>
      </w:r>
      <w:r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717AE7">
        <w:rPr>
          <w:rFonts w:ascii="Times New Roman" w:hAnsi="Times New Roman" w:cs="Times New Roman"/>
          <w:sz w:val="24"/>
          <w:szCs w:val="24"/>
        </w:rPr>
        <w:t>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717AE7">
        <w:rPr>
          <w:rFonts w:ascii="Times New Roman" w:hAnsi="Times New Roman" w:cs="Times New Roman"/>
          <w:sz w:val="24"/>
          <w:szCs w:val="24"/>
        </w:rPr>
        <w:t xml:space="preserve">объявляет прием для 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 только при наличии лицензии на осуществление образовательной деятельности по этим программам.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t xml:space="preserve"> </w:t>
      </w:r>
      <w:r w:rsidRPr="00717AE7">
        <w:rPr>
          <w:rFonts w:ascii="Times New Roman" w:hAnsi="Times New Roman" w:cs="Times New Roman"/>
          <w:sz w:val="24"/>
          <w:szCs w:val="24"/>
        </w:rPr>
        <w:t xml:space="preserve">1.10. Прием осуществляется на основании результатов индивидуального отбора поступающих, проводимого с целью выявления их творческих способностей и (или) </w:t>
      </w:r>
      <w:r w:rsidRPr="00717AE7">
        <w:rPr>
          <w:rFonts w:ascii="Times New Roman" w:hAnsi="Times New Roman" w:cs="Times New Roman"/>
          <w:sz w:val="24"/>
          <w:szCs w:val="24"/>
        </w:rPr>
        <w:lastRenderedPageBreak/>
        <w:t>физических данных, необходимых для освоения соответствующих образовательных программ в области искусств.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1.11. С целью организации приема и проведения индивидуального 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поступающих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717AE7">
        <w:rPr>
          <w:rFonts w:ascii="Times New Roman" w:hAnsi="Times New Roman" w:cs="Times New Roman"/>
          <w:sz w:val="24"/>
          <w:szCs w:val="24"/>
        </w:rPr>
        <w:t>создаются приемная комиссия, комиссия по индивидуальному отбору поступающих, апелляционная комиссия. Составы данных комиссий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директором школы</w:t>
      </w:r>
      <w:r w:rsidRPr="00717AE7">
        <w:rPr>
          <w:rFonts w:ascii="Times New Roman" w:hAnsi="Times New Roman" w:cs="Times New Roman"/>
          <w:sz w:val="24"/>
          <w:szCs w:val="24"/>
        </w:rPr>
        <w:t>.</w:t>
      </w:r>
    </w:p>
    <w:p w:rsidR="00BB6DE3" w:rsidRPr="00717AE7" w:rsidRDefault="00BB6DE3" w:rsidP="00004D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1.12. При приеме поступающих  в </w:t>
      </w:r>
      <w:r>
        <w:rPr>
          <w:rFonts w:ascii="Times New Roman" w:hAnsi="Times New Roman" w:cs="Times New Roman"/>
          <w:sz w:val="24"/>
          <w:szCs w:val="24"/>
        </w:rPr>
        <w:t xml:space="preserve">школу директор школы </w:t>
      </w:r>
      <w:r w:rsidRPr="00717AE7">
        <w:rPr>
          <w:rFonts w:ascii="Times New Roman" w:hAnsi="Times New Roman" w:cs="Times New Roman"/>
          <w:sz w:val="24"/>
          <w:szCs w:val="24"/>
        </w:rPr>
        <w:t>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BB6DE3" w:rsidRPr="00717AE7" w:rsidRDefault="00BB6DE3" w:rsidP="00004D86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AE7">
        <w:rPr>
          <w:rFonts w:ascii="Times New Roman" w:hAnsi="Times New Roman" w:cs="Times New Roman"/>
          <w:sz w:val="24"/>
          <w:szCs w:val="24"/>
        </w:rPr>
        <w:t xml:space="preserve">        1.13. Количество поступающих, принимаемых в </w:t>
      </w: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717AE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17AE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17AE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области искусств, определяется в соответствии с государственным (муниципальным) заданием на оказание государственных (муниципальных) услуг, устанавливаемым ежегодно учредителем.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 1.14. Приемная комиссия </w:t>
      </w:r>
      <w:r>
        <w:t xml:space="preserve">школы </w:t>
      </w:r>
      <w:r w:rsidRPr="00717AE7">
        <w:t xml:space="preserve">обеспечивает функционирование специальных телефонных линий, а также, при имеющейся возможности, раздела сайта </w:t>
      </w:r>
      <w:r>
        <w:t xml:space="preserve">школы </w:t>
      </w:r>
      <w:r w:rsidRPr="00717AE7">
        <w:t xml:space="preserve">для ответов на обращения, связанные с приемом поступающих </w:t>
      </w:r>
      <w:r>
        <w:t>в школу.</w:t>
      </w:r>
    </w:p>
    <w:p w:rsidR="00BB6DE3" w:rsidRPr="00717AE7" w:rsidRDefault="00BB6DE3" w:rsidP="00004D86">
      <w:pPr>
        <w:spacing w:line="240" w:lineRule="atLeast"/>
        <w:ind w:firstLine="360"/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II</w:t>
      </w:r>
      <w:r w:rsidRPr="00717AE7">
        <w:rPr>
          <w:b/>
          <w:bCs/>
        </w:rPr>
        <w:t xml:space="preserve">. Организация приема поступающих 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2.1. Организация приема и зачисления детей осуществляется приемной комиссией </w:t>
      </w:r>
      <w:r>
        <w:t xml:space="preserve">школы </w:t>
      </w:r>
      <w:r w:rsidRPr="00717AE7">
        <w:t xml:space="preserve">(далее – приемная комиссия). Председателем приемной комиссии является </w:t>
      </w:r>
      <w:r>
        <w:t>директор школы.</w:t>
      </w:r>
    </w:p>
    <w:p w:rsidR="00BB6DE3" w:rsidRDefault="00BB6DE3" w:rsidP="00004D86">
      <w:pPr>
        <w:spacing w:line="240" w:lineRule="atLeast"/>
        <w:ind w:firstLine="360"/>
        <w:jc w:val="both"/>
      </w:pPr>
      <w:r w:rsidRPr="00717AE7">
        <w:t xml:space="preserve">2.2.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</w:t>
      </w:r>
      <w:r>
        <w:t>директором школы.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2.3. Прием документов проводится</w:t>
      </w:r>
      <w:r w:rsidR="00B41B1F" w:rsidRPr="00B41B1F">
        <w:t xml:space="preserve"> </w:t>
      </w:r>
      <w:r w:rsidR="00B41B1F" w:rsidRPr="00717AE7">
        <w:t>с 15 апреля по 15 июня соответствующего года, а при наличии свободных мест для приема на обучение по предпрофессиональным программам  срок приема продлевается.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2.4. Прием в </w:t>
      </w:r>
      <w:r>
        <w:t xml:space="preserve">школу </w:t>
      </w:r>
      <w:r w:rsidRPr="00717AE7">
        <w:t xml:space="preserve">в целях </w:t>
      </w:r>
      <w:proofErr w:type="gramStart"/>
      <w:r w:rsidRPr="00717AE7">
        <w:t>обучения детей по</w:t>
      </w:r>
      <w:proofErr w:type="gramEnd"/>
      <w:r w:rsidRPr="00717AE7">
        <w:t xml:space="preserve"> образовательным программам в области искусств осуществляется по заявлению родителей (законных представителей) поступающих. Заявления могут быть поданы одновременно в несколько образовательных учреждений.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2.5. В заявлении о приеме указываются следующие сведения: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- наименование образовательной программы в области искусств, на которую планируется поступление ребенка; 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фамилия, имя и отчество ребенка, дата и место его рождения;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фамилия, имя и отчество его родителей (законных представителей);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</w:t>
      </w:r>
      <w:r w:rsidRPr="00717AE7">
        <w:rPr>
          <w:lang w:val="en-US"/>
        </w:rPr>
        <w:t> </w:t>
      </w:r>
      <w:r w:rsidRPr="00717AE7">
        <w:t>сведения о месте работы родителей ребенка;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адрес фактического проживания ребенка;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номера телефонов родителей (законных представителей) ребенка.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Подписью родителей (законных представителей) ребенка также фиксируется согласие на процедуру отбора для лиц, поступающих в целях </w:t>
      </w:r>
      <w:proofErr w:type="gramStart"/>
      <w:r w:rsidRPr="00717AE7">
        <w:t>обучения по</w:t>
      </w:r>
      <w:proofErr w:type="gramEnd"/>
      <w:r w:rsidRPr="00717AE7">
        <w:t xml:space="preserve"> образовательной программе в области искусств.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В заявлении также фиксируется факт ознакомления (в том числе через информационные системы общего пользования) с копиями устава </w:t>
      </w:r>
      <w:r>
        <w:t xml:space="preserve">школы, </w:t>
      </w:r>
      <w:r w:rsidRPr="00717AE7">
        <w:t xml:space="preserve">лицензии на осуществление образовательной деятельности, с правилами подачи апелляции при приеме по результатам проведения отбора детей. 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2.6. При подаче заявления представляются следующие документы: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копия свидетельства о рождении ребенка;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>
        <w:t xml:space="preserve">- </w:t>
      </w:r>
      <w:r w:rsidRPr="00717AE7">
        <w:t>медицинская справка, подтверждающая возможность детей осваивать образовательные программы;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lastRenderedPageBreak/>
        <w:t>-</w:t>
      </w:r>
      <w:r w:rsidRPr="00717AE7">
        <w:rPr>
          <w:lang w:val="en-US"/>
        </w:rPr>
        <w:t> </w:t>
      </w:r>
      <w:r w:rsidRPr="00717AE7">
        <w:t>фотографии ребенка (в количестве и формате, установленном образовательным учреждением).</w:t>
      </w:r>
    </w:p>
    <w:p w:rsidR="00BB6DE3" w:rsidRPr="00717AE7" w:rsidRDefault="00BB6DE3" w:rsidP="00004D86">
      <w:pPr>
        <w:shd w:val="clear" w:color="auto" w:fill="FFFFFF"/>
        <w:spacing w:line="240" w:lineRule="atLeast"/>
        <w:ind w:firstLine="360"/>
        <w:jc w:val="both"/>
      </w:pPr>
      <w:r w:rsidRPr="00717AE7">
        <w:t xml:space="preserve">2.7. На каждого поступающего заводится личное дело, в котором хранятся все сданные документы и материалы результатов отбора. </w:t>
      </w:r>
    </w:p>
    <w:p w:rsidR="00BB6DE3" w:rsidRPr="00717AE7" w:rsidRDefault="00BB6DE3" w:rsidP="00004D86">
      <w:pPr>
        <w:spacing w:line="240" w:lineRule="atLeast"/>
        <w:jc w:val="center"/>
        <w:rPr>
          <w:b/>
          <w:bCs/>
        </w:rPr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III</w:t>
      </w:r>
      <w:r w:rsidRPr="00717AE7">
        <w:rPr>
          <w:b/>
          <w:bCs/>
        </w:rPr>
        <w:t>. Организация проведения индивидуального отбора поступающих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3.1.Для организации проведения отбора </w:t>
      </w:r>
      <w:proofErr w:type="gramStart"/>
      <w:r w:rsidRPr="00717AE7">
        <w:t>поступающих</w:t>
      </w:r>
      <w:proofErr w:type="gramEnd"/>
      <w:r w:rsidRPr="00717AE7">
        <w:t xml:space="preserve">  в </w:t>
      </w:r>
      <w:r>
        <w:t xml:space="preserve">школе </w:t>
      </w:r>
      <w:r w:rsidRPr="00717AE7">
        <w:t xml:space="preserve">формируются комиссии по индивидуальному отбору поступающих. Комиссия по индивидуальному отбору поступающих формируется для каждой образовательной программы в области искусств отдельно. 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3.2. Комиссия по индивидуальному отбору поступающих формируется приказом </w:t>
      </w:r>
      <w:r>
        <w:t xml:space="preserve">директора школы </w:t>
      </w:r>
      <w:r w:rsidRPr="00717AE7">
        <w:t>из числа преподавателей</w:t>
      </w:r>
      <w:r>
        <w:t xml:space="preserve"> школы</w:t>
      </w:r>
      <w:r w:rsidRPr="00717AE7">
        <w:t xml:space="preserve">, участвующих в реализации образовательных программ в области искусств. Рекомендуемый количественный состав комиссии по индивидуальному отбору поступающих – не менее пяти человек, в том числе председатель комиссии, заместитель председателя комиссии и другие члены комиссии по  индивидуальному отбору поступающих. Секретарь комиссии по индивидуальному отбору </w:t>
      </w:r>
      <w:proofErr w:type="gramStart"/>
      <w:r w:rsidRPr="00717AE7">
        <w:t>поступающих</w:t>
      </w:r>
      <w:proofErr w:type="gramEnd"/>
      <w:r w:rsidRPr="00717AE7">
        <w:t xml:space="preserve"> может не входить в ее состав.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3.3. Председателем комиссии по индивидуальному отбору поступающих должен быть работник </w:t>
      </w:r>
      <w:r>
        <w:t xml:space="preserve">школы </w:t>
      </w:r>
      <w:r w:rsidRPr="00717AE7">
        <w:t xml:space="preserve">из числа педагогических работников, имеющих высшее профессиональное образование, соответствующее профилю образовательной программы в области искусств. Председателем комиссии по индивидуальному отбору </w:t>
      </w:r>
      <w:proofErr w:type="gramStart"/>
      <w:r w:rsidRPr="00717AE7">
        <w:t>поступающих</w:t>
      </w:r>
      <w:proofErr w:type="gramEnd"/>
      <w:r w:rsidRPr="00717AE7">
        <w:t xml:space="preserve"> может являться</w:t>
      </w:r>
      <w:r>
        <w:t xml:space="preserve"> директор школы</w:t>
      </w:r>
      <w:r w:rsidRPr="00717AE7">
        <w:t>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3.4. Председатель комиссии по индивидуальному отбору поступающих организует деятельность комиссии, обеспечивает единство требований, предъявляемых к </w:t>
      </w:r>
      <w:proofErr w:type="gramStart"/>
      <w:r w:rsidRPr="00717AE7">
        <w:t>поступающим</w:t>
      </w:r>
      <w:proofErr w:type="gramEnd"/>
      <w:r w:rsidRPr="00717AE7">
        <w:t xml:space="preserve"> при проведении отбора.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3.5. Секретарь комиссии по индивидуальному отбору поступающих назначается </w:t>
      </w:r>
      <w:r>
        <w:t xml:space="preserve">директором школы </w:t>
      </w:r>
      <w:r w:rsidRPr="00717AE7">
        <w:t>из числа работников</w:t>
      </w:r>
      <w:r>
        <w:t xml:space="preserve"> школы</w:t>
      </w:r>
      <w:r w:rsidRPr="00717AE7">
        <w:t xml:space="preserve">. Секретарь ведет протоколы заседаний </w:t>
      </w:r>
      <w:proofErr w:type="gramStart"/>
      <w:r w:rsidRPr="00717AE7">
        <w:t>комиссии</w:t>
      </w:r>
      <w:proofErr w:type="gramEnd"/>
      <w:r w:rsidRPr="00717AE7">
        <w:t xml:space="preserve"> по индивидуальному отбору поступающих, представляет в апелляционную комиссию необходимые материалы.</w:t>
      </w:r>
    </w:p>
    <w:p w:rsidR="00BB6DE3" w:rsidRPr="00717AE7" w:rsidRDefault="00BB6DE3" w:rsidP="00004D86">
      <w:pPr>
        <w:spacing w:line="240" w:lineRule="atLeast"/>
        <w:jc w:val="both"/>
        <w:rPr>
          <w:b/>
          <w:bCs/>
        </w:rPr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IV</w:t>
      </w:r>
      <w:r w:rsidRPr="00717AE7">
        <w:rPr>
          <w:b/>
          <w:bCs/>
        </w:rPr>
        <w:t>. Сроки и процедура проведения отбора поступающих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4.1. Прием в </w:t>
      </w:r>
      <w:r>
        <w:t xml:space="preserve">школу </w:t>
      </w:r>
      <w:r w:rsidRPr="00717AE7">
        <w:t>проводится с 15 апреля по 15 июня соответствующего года, а при наличии свободных мест для приема на обучение по предпрофессиональным программам  срок приема продлевается.</w:t>
      </w:r>
      <w:r>
        <w:t xml:space="preserve"> </w:t>
      </w:r>
      <w:proofErr w:type="gramStart"/>
      <w:r>
        <w:t xml:space="preserve">Школа </w:t>
      </w:r>
      <w:r w:rsidRPr="00717AE7">
        <w:t xml:space="preserve"> самостоятельно устанавливает сроки приема поступающих  в соответствующем году в рамках данного  периода.</w:t>
      </w:r>
      <w:proofErr w:type="gramEnd"/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4.2. Не </w:t>
      </w:r>
      <w:proofErr w:type="gramStart"/>
      <w:r w:rsidRPr="00717AE7">
        <w:t>позднее</w:t>
      </w:r>
      <w:proofErr w:type="gramEnd"/>
      <w:r w:rsidRPr="00717AE7">
        <w:t xml:space="preserve"> чем за 14 календарных дней  до начала приема документов </w:t>
      </w:r>
      <w:r>
        <w:t xml:space="preserve">школа </w:t>
      </w:r>
      <w:r w:rsidRPr="00717AE7">
        <w:t>на своем информационном стенде и официальном сайте должно разместить следующую информацию и документы с целью ознакомления с ними родителей (законных представителей) поступающих: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копию устава;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копию лицензии на осуществление образовательной деятельности (с приложениями);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- 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правила приема в Учреждение;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порядок приема в Учреждение;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сведения о предпрофессиональной программе, по которой Учреждение объявляет прием в соответствии с лицензией на осуществление образовательной деятельности;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информацию о формах проведения отбора поступающих;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особенности проведения отбора для детей с ограниченными возможностями здоровья;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количество мест для приема детей по каждой образовательной программе в области искусств за счет бюджетных ассигнований местного  бюджета;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lastRenderedPageBreak/>
        <w:t>количество мест для приема детей по каждой образовательной программе в области искусств за счет средств физического и (или) юридического лица;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сведения о работе приемной комиссии, комиссий по отбору поступающих и апелляционной комиссии;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правила подачи и рассмотрения апелляций по результатам приема в Учреждение;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образец договора об оказании образовательных услуг за счет средств физического и (или) юридического лица;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4.3. Для проведения индивидуального отбора поступающих </w:t>
      </w:r>
      <w:r>
        <w:t xml:space="preserve">школа </w:t>
      </w:r>
      <w:r w:rsidRPr="00717AE7">
        <w:t xml:space="preserve">проводит тестирование, а так же вправе проводить предварительные просмотры работ.  Формы проведения отбора поступающих  по конкретной предпрофессиональной программе устанавливаются </w:t>
      </w:r>
      <w:r>
        <w:t xml:space="preserve">школой </w:t>
      </w:r>
      <w:r w:rsidRPr="00717AE7">
        <w:t xml:space="preserve">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</w:t>
      </w:r>
      <w:proofErr w:type="gramStart"/>
      <w:r w:rsidRPr="00717AE7">
        <w:t>обучения по</w:t>
      </w:r>
      <w:proofErr w:type="gramEnd"/>
      <w:r w:rsidRPr="00717AE7">
        <w:t xml:space="preserve"> этим программам.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4.3 </w:t>
      </w:r>
      <w:r>
        <w:t xml:space="preserve">Школа </w:t>
      </w:r>
      <w:r w:rsidRPr="00717AE7">
        <w:t>самостоятельно устанавливает (с учетом ФГТ):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>требования, предъявляемые к  уровню творческих способностей и физическим данным поступающих (по каждой форме проведения отбора);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>систему оценок, применяемую при проведении приема в данной образовательной организации;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условия и особенности проведения приема для </w:t>
      </w:r>
      <w:proofErr w:type="gramStart"/>
      <w:r w:rsidRPr="00717AE7">
        <w:t>поступающих</w:t>
      </w:r>
      <w:proofErr w:type="gramEnd"/>
      <w:r w:rsidRPr="00717AE7">
        <w:t xml:space="preserve"> с ограниченными возможностями здоровья.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4.4. Установленные </w:t>
      </w:r>
      <w:r>
        <w:t xml:space="preserve">школой </w:t>
      </w:r>
      <w:r w:rsidRPr="00717AE7">
        <w:t>требования, предъявляемые к уровню творческих способностей и физическим данным поступающих, а также   система оценок, применяемая при проведении отбора,  должны способствовать выявлению творческих способностей  и физических данных, необходимых  для освоения соответствующих предпрофессиональных программ в области искусств.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>4.5. При проведении индивидуального отбора  присутствие посторонних лиц допускается.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4.6. Решение о результатах  приема в </w:t>
      </w:r>
      <w:r>
        <w:t xml:space="preserve">школу </w:t>
      </w:r>
      <w:r w:rsidRPr="00717AE7">
        <w:t>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 комиссии обладает правом решающего голоса.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4.7. На каждом заседании комиссии ведется протокол, в котором отражается мнение всех членов комиссии. 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Протоколы заседаний комиссии либо выписки из протоколов хранятся в личном деле обучающегося, поступившего в </w:t>
      </w:r>
      <w:r>
        <w:t xml:space="preserve">школу </w:t>
      </w:r>
      <w:r w:rsidRPr="00717AE7">
        <w:t>на основании результатов отбора поступающих, в течение всего срока хранения личного дела.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4.8. Результаты по каждой 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Pr="00717AE7">
        <w:t>пофамильного</w:t>
      </w:r>
      <w:proofErr w:type="spellEnd"/>
      <w:r w:rsidRPr="00717AE7">
        <w:t xml:space="preserve"> списка-рейтинга с указанием оценок, полученных каждым поступающим на информационном стенде и на официальном сайте  </w:t>
      </w:r>
      <w:r>
        <w:t>школы.</w:t>
      </w:r>
    </w:p>
    <w:p w:rsidR="00BB6DE3" w:rsidRPr="00717AE7" w:rsidRDefault="00BB6DE3" w:rsidP="00004D86">
      <w:pPr>
        <w:spacing w:line="240" w:lineRule="atLeast"/>
        <w:jc w:val="both"/>
      </w:pPr>
      <w:r w:rsidRPr="00717AE7">
        <w:t xml:space="preserve">4.9. </w:t>
      </w:r>
      <w:proofErr w:type="gramStart"/>
      <w:r w:rsidRPr="00717AE7">
        <w:t xml:space="preserve">Комиссия по индивидуальному отбору поступающих передает сведения об указанных результатах </w:t>
      </w:r>
      <w:r>
        <w:t xml:space="preserve"> директору школы </w:t>
      </w:r>
      <w:r w:rsidRPr="00717AE7">
        <w:t>не позднее следующего рабочего дня после принятия решения о результатах отбора.</w:t>
      </w:r>
      <w:proofErr w:type="gramEnd"/>
    </w:p>
    <w:p w:rsidR="00BB6DE3" w:rsidRPr="00717AE7" w:rsidRDefault="00BB6DE3" w:rsidP="00004D86">
      <w:pPr>
        <w:spacing w:line="240" w:lineRule="atLeast"/>
        <w:jc w:val="both"/>
        <w:rPr>
          <w:b/>
          <w:bCs/>
        </w:rPr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V</w:t>
      </w:r>
      <w:r w:rsidRPr="00717AE7">
        <w:rPr>
          <w:b/>
          <w:bCs/>
        </w:rPr>
        <w:t>. Подача и рассмотрение апелляции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5.1. Родители (законные представители) поступающих вправе подать письменное заявление об апелляции по процедуре и (или) результатам  проведения индивидуального отбора (далее – апелляция) в апелляционную комиссию не позднее следующего рабочего дня после объявления результатов отбора поступающих.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lastRenderedPageBreak/>
        <w:t xml:space="preserve">5.2. Состав апелляционной комиссии утверждается приказом </w:t>
      </w:r>
      <w:r>
        <w:t xml:space="preserve">директора школы </w:t>
      </w:r>
      <w:r w:rsidRPr="00717AE7">
        <w:t xml:space="preserve">одновременно с утверждением состава комиссии по индивидуальному отбору </w:t>
      </w:r>
      <w:proofErr w:type="gramStart"/>
      <w:r w:rsidRPr="00717AE7">
        <w:t>поступающих</w:t>
      </w:r>
      <w:proofErr w:type="gramEnd"/>
      <w:r w:rsidRPr="00717AE7">
        <w:t>. Апелляционная комиссия формируется в количестве не менее трех человек из числа работников</w:t>
      </w:r>
      <w:r>
        <w:t xml:space="preserve"> школы</w:t>
      </w:r>
      <w:proofErr w:type="gramStart"/>
      <w:r>
        <w:t xml:space="preserve"> </w:t>
      </w:r>
      <w:r w:rsidRPr="00717AE7">
        <w:t>,</w:t>
      </w:r>
      <w:proofErr w:type="gramEnd"/>
      <w:r w:rsidRPr="00717AE7">
        <w:t xml:space="preserve"> не входящих в состав комиссий по отбору поступающих в соответствующем году.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5.3.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</w:t>
      </w:r>
      <w:proofErr w:type="gramStart"/>
      <w:r w:rsidRPr="00717AE7">
        <w:t>поступающих</w:t>
      </w:r>
      <w:proofErr w:type="gramEnd"/>
      <w:r w:rsidRPr="00717AE7">
        <w:t xml:space="preserve">, не согласные с решением комиссии по отбору поступающих. 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Для рассмотрения апелляции секретарь комиссии по приему в течени</w:t>
      </w:r>
      <w:proofErr w:type="gramStart"/>
      <w:r w:rsidRPr="00717AE7">
        <w:t>и</w:t>
      </w:r>
      <w:proofErr w:type="gramEnd"/>
      <w:r w:rsidRPr="00717AE7">
        <w:t xml:space="preserve"> трех рабочих дней  направляет в апелляционную комиссию протокол соответствующего  заседания комиссии по приему, творческие работы поступающих (при их наличии).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5.4. Апелляционная комиссия принимает решение о целесообразности или нецелесообразности повторного проведения отбора  поступающих на обучение, родители (законные представители) которых  подали апелляцию. Решение принимается большинством голосов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На каждом заседании апелляционной комиссии ведется протокол.</w:t>
      </w:r>
    </w:p>
    <w:p w:rsidR="00BB6DE3" w:rsidRPr="00717AE7" w:rsidRDefault="00BB6DE3" w:rsidP="00004D86">
      <w:pPr>
        <w:spacing w:line="240" w:lineRule="atLeast"/>
        <w:jc w:val="both"/>
        <w:rPr>
          <w:b/>
          <w:bCs/>
        </w:rPr>
      </w:pPr>
    </w:p>
    <w:p w:rsidR="00BB6DE3" w:rsidRPr="00717AE7" w:rsidRDefault="00BB6DE3" w:rsidP="00004D86">
      <w:pPr>
        <w:spacing w:line="240" w:lineRule="atLeast"/>
        <w:jc w:val="center"/>
      </w:pPr>
      <w:r w:rsidRPr="00717AE7">
        <w:rPr>
          <w:b/>
          <w:bCs/>
          <w:lang w:val="en-US"/>
        </w:rPr>
        <w:t>VI</w:t>
      </w:r>
      <w:r w:rsidRPr="00717AE7">
        <w:rPr>
          <w:b/>
          <w:bCs/>
        </w:rPr>
        <w:t>. Повторное проведение отбора поступающих. Дополнительный прием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6.1. Повторное проведение индивидуального отбора поступающих проводится </w:t>
      </w:r>
      <w:proofErr w:type="gramStart"/>
      <w:r w:rsidRPr="00717AE7">
        <w:t>в присутствии одного из членов апелляционной комиссии в течение трех рабочих дней со дня принятия апелляционной комиссией решения о целесообразности</w:t>
      </w:r>
      <w:proofErr w:type="gramEnd"/>
      <w:r w:rsidRPr="00717AE7">
        <w:t xml:space="preserve"> такого отбора.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 xml:space="preserve">6.2.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срока проведения индивидуального отбора </w:t>
      </w:r>
      <w:proofErr w:type="gramStart"/>
      <w:r w:rsidRPr="00717AE7">
        <w:t>поступающих</w:t>
      </w:r>
      <w:proofErr w:type="gramEnd"/>
      <w:r w:rsidRPr="00717AE7">
        <w:t>, установленного</w:t>
      </w:r>
      <w:r>
        <w:t xml:space="preserve"> школой</w:t>
      </w:r>
      <w:r w:rsidRPr="00717AE7">
        <w:t>.</w:t>
      </w:r>
    </w:p>
    <w:p w:rsidR="00BB6DE3" w:rsidRPr="00717AE7" w:rsidRDefault="00BB6DE3" w:rsidP="00004D86">
      <w:pPr>
        <w:spacing w:line="240" w:lineRule="atLeast"/>
        <w:ind w:firstLine="360"/>
        <w:jc w:val="both"/>
      </w:pPr>
      <w:r w:rsidRPr="00717AE7">
        <w:t>6.3. Дополнительный индивидуальный отбор поступающих  осуществляется в случае наличия свободных ме</w:t>
      </w:r>
      <w:proofErr w:type="gramStart"/>
      <w:r w:rsidRPr="00717AE7">
        <w:t>ст в ср</w:t>
      </w:r>
      <w:proofErr w:type="gramEnd"/>
      <w:r w:rsidRPr="00717AE7">
        <w:t xml:space="preserve">оки, установленные </w:t>
      </w:r>
      <w:r>
        <w:t xml:space="preserve">школой </w:t>
      </w:r>
      <w:r w:rsidRPr="00717AE7">
        <w:t>(но не позднее 29 августа), в том же порядке, что и отбор, проводившийся в первоначальные сроки.</w:t>
      </w:r>
    </w:p>
    <w:p w:rsidR="00BB6DE3" w:rsidRPr="00717AE7" w:rsidRDefault="00BB6DE3" w:rsidP="00004D86">
      <w:pPr>
        <w:spacing w:line="240" w:lineRule="atLeast"/>
        <w:jc w:val="both"/>
      </w:pPr>
    </w:p>
    <w:p w:rsidR="00BB6DE3" w:rsidRPr="00717AE7" w:rsidRDefault="00BB6DE3" w:rsidP="00004D86">
      <w:pPr>
        <w:spacing w:line="240" w:lineRule="atLeast"/>
        <w:jc w:val="both"/>
      </w:pPr>
    </w:p>
    <w:p w:rsidR="00BB6DE3" w:rsidRDefault="00BB6DE3"/>
    <w:sectPr w:rsidR="00BB6DE3" w:rsidSect="00DD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D86"/>
    <w:rsid w:val="00004D86"/>
    <w:rsid w:val="0022019D"/>
    <w:rsid w:val="00257928"/>
    <w:rsid w:val="00452FEC"/>
    <w:rsid w:val="004B7B45"/>
    <w:rsid w:val="00547532"/>
    <w:rsid w:val="005A584A"/>
    <w:rsid w:val="00717AE7"/>
    <w:rsid w:val="00763AC7"/>
    <w:rsid w:val="00992ADE"/>
    <w:rsid w:val="00B41B1F"/>
    <w:rsid w:val="00B479E7"/>
    <w:rsid w:val="00B8170D"/>
    <w:rsid w:val="00BB6DE3"/>
    <w:rsid w:val="00DD5119"/>
    <w:rsid w:val="00F8760B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4D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uiPriority w:val="99"/>
    <w:rsid w:val="00004D86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uiPriority w:val="99"/>
    <w:rsid w:val="00004D86"/>
    <w:rPr>
      <w:rFonts w:ascii="Times New Roman" w:hAnsi="Times New Roman" w:cs="Times New Roman"/>
      <w:b/>
      <w:bCs/>
      <w:sz w:val="14"/>
      <w:szCs w:val="1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004D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2021-04-15T09:04:00Z</dcterms:created>
  <dcterms:modified xsi:type="dcterms:W3CDTF">2021-04-15T09:04:00Z</dcterms:modified>
</cp:coreProperties>
</file>