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E0" w:rsidRPr="00763AC7" w:rsidRDefault="001906A4" w:rsidP="001906A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EE15E0" w:rsidRPr="00763AC7" w:rsidRDefault="00EE15E0" w:rsidP="001906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3AC7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1906A4">
        <w:rPr>
          <w:rFonts w:ascii="Times New Roman" w:hAnsi="Times New Roman" w:cs="Times New Roman"/>
          <w:sz w:val="24"/>
          <w:szCs w:val="24"/>
        </w:rPr>
        <w:t xml:space="preserve">                   п</w:t>
      </w:r>
      <w:r w:rsidRPr="00763AC7">
        <w:rPr>
          <w:rFonts w:ascii="Times New Roman" w:hAnsi="Times New Roman" w:cs="Times New Roman"/>
          <w:sz w:val="24"/>
          <w:szCs w:val="24"/>
        </w:rPr>
        <w:t>риказ</w:t>
      </w:r>
      <w:r w:rsidR="001906A4">
        <w:rPr>
          <w:rFonts w:ascii="Times New Roman" w:hAnsi="Times New Roman" w:cs="Times New Roman"/>
          <w:sz w:val="24"/>
          <w:szCs w:val="24"/>
        </w:rPr>
        <w:t xml:space="preserve">ом директора </w:t>
      </w:r>
      <w:r w:rsidRPr="00763AC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125-п</w:t>
      </w:r>
      <w:r w:rsidRPr="00763A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 23.07.</w:t>
      </w:r>
      <w:r w:rsidRPr="00763AC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63AC7">
        <w:rPr>
          <w:rFonts w:ascii="Times New Roman" w:hAnsi="Times New Roman" w:cs="Times New Roman"/>
          <w:sz w:val="24"/>
          <w:szCs w:val="24"/>
        </w:rPr>
        <w:t>г.</w:t>
      </w:r>
    </w:p>
    <w:p w:rsidR="001906A4" w:rsidRDefault="001906A4" w:rsidP="001906A4">
      <w:pPr>
        <w:pStyle w:val="a3"/>
        <w:spacing w:before="0" w:beforeAutospacing="0" w:after="0" w:afterAutospacing="0"/>
        <w:jc w:val="center"/>
        <w:outlineLvl w:val="3"/>
        <w:rPr>
          <w:rStyle w:val="a4"/>
        </w:rPr>
      </w:pPr>
    </w:p>
    <w:p w:rsidR="00EE15E0" w:rsidRDefault="00EE15E0" w:rsidP="001906A4">
      <w:pPr>
        <w:pStyle w:val="a3"/>
        <w:spacing w:before="0" w:beforeAutospacing="0" w:after="0" w:afterAutospacing="0"/>
        <w:jc w:val="center"/>
        <w:outlineLvl w:val="3"/>
        <w:rPr>
          <w:rStyle w:val="a4"/>
        </w:rPr>
      </w:pPr>
      <w:bookmarkStart w:id="0" w:name="_GoBack"/>
      <w:bookmarkEnd w:id="0"/>
      <w:r w:rsidRPr="00701AAF">
        <w:rPr>
          <w:rStyle w:val="a4"/>
        </w:rPr>
        <w:t xml:space="preserve">Порядок освоения учащимися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proofErr w:type="spellStart"/>
      <w:r w:rsidRPr="00701AAF">
        <w:rPr>
          <w:rStyle w:val="a4"/>
        </w:rPr>
        <w:t>Изобильненской</w:t>
      </w:r>
      <w:proofErr w:type="spellEnd"/>
      <w:r w:rsidRPr="00701AAF">
        <w:rPr>
          <w:rStyle w:val="a4"/>
        </w:rPr>
        <w:t xml:space="preserve"> детской художественной школе </w:t>
      </w:r>
    </w:p>
    <w:p w:rsidR="00EE15E0" w:rsidRPr="00701AAF" w:rsidRDefault="00EE15E0" w:rsidP="001906A4">
      <w:pPr>
        <w:pStyle w:val="a3"/>
        <w:spacing w:before="0" w:beforeAutospacing="0" w:after="0" w:afterAutospacing="0"/>
        <w:jc w:val="center"/>
        <w:outlineLvl w:val="3"/>
        <w:rPr>
          <w:b/>
          <w:bCs/>
        </w:rPr>
      </w:pPr>
      <w:r>
        <w:t xml:space="preserve">Рассмотрено и принято </w:t>
      </w:r>
      <w:r w:rsidRPr="003F4056">
        <w:t xml:space="preserve">  на общем собрании педагогических  работников  школы </w:t>
      </w:r>
    </w:p>
    <w:p w:rsidR="00EE15E0" w:rsidRPr="00701AAF" w:rsidRDefault="00EE15E0" w:rsidP="001906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01.07</w:t>
      </w:r>
      <w:r w:rsidRPr="00701AAF">
        <w:rPr>
          <w:rFonts w:ascii="Times New Roman" w:hAnsi="Times New Roman" w:cs="Times New Roman"/>
          <w:sz w:val="24"/>
          <w:szCs w:val="24"/>
        </w:rPr>
        <w:t>. 2015 г</w:t>
      </w:r>
      <w:r>
        <w:rPr>
          <w:rFonts w:ascii="Times New Roman" w:hAnsi="Times New Roman" w:cs="Times New Roman"/>
          <w:sz w:val="24"/>
          <w:szCs w:val="24"/>
        </w:rPr>
        <w:t>.,  протокол №6</w:t>
      </w:r>
    </w:p>
    <w:p w:rsidR="00EE15E0" w:rsidRDefault="00EE15E0" w:rsidP="001906A4">
      <w:pPr>
        <w:spacing w:after="0" w:line="240" w:lineRule="auto"/>
        <w:jc w:val="center"/>
      </w:pPr>
    </w:p>
    <w:p w:rsidR="00EE15E0" w:rsidRPr="00701AAF" w:rsidRDefault="00EE15E0" w:rsidP="001906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sz w:val="24"/>
          <w:szCs w:val="24"/>
        </w:rPr>
        <w:t>1</w:t>
      </w:r>
      <w:r w:rsidRPr="00701AAF">
        <w:rPr>
          <w:rFonts w:ascii="Times New Roman" w:hAnsi="Times New Roman" w:cs="Times New Roman"/>
          <w:sz w:val="24"/>
          <w:szCs w:val="24"/>
        </w:rPr>
        <w:t xml:space="preserve">. Данный порядок разработан на основании и с учетом пункта 6 части 1 статьи 34 Федерального закона от 29.12.2012 № 273-ФЗ «Об образовании в Российской Федерации» и определяет особенности </w:t>
      </w:r>
      <w:proofErr w:type="gramStart"/>
      <w:r w:rsidRPr="00701AA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701AA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сокращенным образовательным программам в </w:t>
      </w:r>
      <w:proofErr w:type="spellStart"/>
      <w:r w:rsidRPr="00701AAF">
        <w:rPr>
          <w:rFonts w:ascii="Times New Roman" w:hAnsi="Times New Roman" w:cs="Times New Roman"/>
          <w:sz w:val="24"/>
          <w:szCs w:val="24"/>
        </w:rPr>
        <w:t>Изобильненской</w:t>
      </w:r>
      <w:proofErr w:type="spellEnd"/>
      <w:r w:rsidRPr="00701AAF">
        <w:rPr>
          <w:rFonts w:ascii="Times New Roman" w:hAnsi="Times New Roman" w:cs="Times New Roman"/>
          <w:sz w:val="24"/>
          <w:szCs w:val="24"/>
        </w:rPr>
        <w:t xml:space="preserve">  ДХШ (далее – школе).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2. Настоящий порядок регламентирует освоение учащимися наряду с учебными предметами, курсами, дисциплинами по осваиваемой образовательной программе любых других учебных предметов, курсов, дисциплин (модулей), преподаваемых в школе.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01AAF">
        <w:rPr>
          <w:rFonts w:ascii="Times New Roman" w:hAnsi="Times New Roman" w:cs="Times New Roman"/>
          <w:sz w:val="24"/>
          <w:szCs w:val="24"/>
        </w:rPr>
        <w:t>Учащиеся имеют право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осуществляющей образовательную деятельность (далее также – другие учебные предметы, курсов, дисциплины (модули)), в установленном ею порядке.</w:t>
      </w:r>
      <w:proofErr w:type="gramEnd"/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4. Учащиеся, осваивающие дополнительные общеобразовательные программы, вправе осваивать учебные предметы, курсы, дисциплины (модули) по другим дополнительным общеобразовательным программам (дополнительным общеразвивающим программам, дополнительным предпрофессиональным программам).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5. При освоении других учебных предметов, курсов, дисциплин (модулей) учащиеся могут осваивать часть образовательной программы или образовательную программу в полном объеме.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6. Занятия по другим учебным предметам, курсам, дисциплинам (модулям) проводятся в классе, группе.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 xml:space="preserve">7. Приём на </w:t>
      </w:r>
      <w:proofErr w:type="gramStart"/>
      <w:r w:rsidRPr="00701AA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701AA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 проводится на условиях, определяемых Правилами приема в школу или Положением об оказании платных образовательных услуг.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 xml:space="preserve">8. Прием для </w:t>
      </w:r>
      <w:proofErr w:type="gramStart"/>
      <w:r w:rsidRPr="00701AA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01AAF">
        <w:rPr>
          <w:rFonts w:ascii="Times New Roman" w:hAnsi="Times New Roman" w:cs="Times New Roman"/>
          <w:sz w:val="24"/>
          <w:szCs w:val="24"/>
        </w:rPr>
        <w:t xml:space="preserve"> учебным предметам, курсам, дисциплинам (модулям) по дополнительным образовательным программам проводится при наличии свободных мест.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 xml:space="preserve">9.  Другими условиями приема для </w:t>
      </w:r>
      <w:proofErr w:type="gramStart"/>
      <w:r w:rsidRPr="00701AAF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701AAF">
        <w:rPr>
          <w:rFonts w:ascii="Times New Roman" w:hAnsi="Times New Roman" w:cs="Times New Roman"/>
          <w:sz w:val="24"/>
          <w:szCs w:val="24"/>
        </w:rPr>
        <w:t xml:space="preserve"> учебным предметам, курсам, дисциплинам (модулям) по дополнительным образовательным программам являются:</w:t>
      </w:r>
    </w:p>
    <w:p w:rsidR="00EE15E0" w:rsidRPr="00701AAF" w:rsidRDefault="00EE15E0" w:rsidP="00701A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AAF">
        <w:rPr>
          <w:rFonts w:ascii="Times New Roman" w:hAnsi="Times New Roman" w:cs="Times New Roman"/>
          <w:sz w:val="24"/>
          <w:szCs w:val="24"/>
        </w:rPr>
        <w:t>возможность изучения других учебных предметов, курсов, дисциплин (модулей) без ущерба для освоения общеобразовательной предпрофессиональной, общеразвивающей программы;</w:t>
      </w:r>
    </w:p>
    <w:p w:rsidR="00EE15E0" w:rsidRPr="00701AAF" w:rsidRDefault="00EE15E0" w:rsidP="00B84367">
      <w:pPr>
        <w:pStyle w:val="a3"/>
        <w:spacing w:before="0" w:beforeAutospacing="0" w:after="0" w:afterAutospacing="0"/>
        <w:jc w:val="both"/>
        <w:outlineLvl w:val="3"/>
      </w:pPr>
      <w:r w:rsidRPr="00701AAF">
        <w:t>соблюдение гигиенических требований к максимальной величине недельной образовательной нагрузки.</w:t>
      </w:r>
    </w:p>
    <w:p w:rsidR="00EE15E0" w:rsidRPr="00701AAF" w:rsidRDefault="00EE15E0" w:rsidP="00B84367">
      <w:pPr>
        <w:pStyle w:val="a3"/>
        <w:spacing w:before="0" w:beforeAutospacing="0" w:after="0" w:afterAutospacing="0"/>
        <w:jc w:val="both"/>
        <w:outlineLvl w:val="3"/>
      </w:pPr>
      <w:r w:rsidRPr="00701AAF">
        <w:tab/>
        <w:t xml:space="preserve">10. Основанием для зачисления на </w:t>
      </w:r>
      <w:proofErr w:type="gramStart"/>
      <w:r w:rsidRPr="00701AAF">
        <w:t>обучение по</w:t>
      </w:r>
      <w:proofErr w:type="gramEnd"/>
      <w:r w:rsidRPr="00701AAF">
        <w:t xml:space="preserve"> учебным предметам, курсам, дисциплинам (модулям) по дополнительным программам являются:</w:t>
      </w:r>
    </w:p>
    <w:p w:rsidR="00EE15E0" w:rsidRPr="00701AAF" w:rsidRDefault="00EE15E0" w:rsidP="00B84367">
      <w:pPr>
        <w:pStyle w:val="a3"/>
        <w:spacing w:before="0" w:beforeAutospacing="0" w:after="0" w:afterAutospacing="0"/>
        <w:jc w:val="both"/>
        <w:outlineLvl w:val="3"/>
      </w:pPr>
      <w:r w:rsidRPr="00701AAF">
        <w:t>-       заявление учащегося, согласованное с его родителями (законными представителями);</w:t>
      </w:r>
    </w:p>
    <w:p w:rsidR="00EE15E0" w:rsidRPr="00701AAF" w:rsidRDefault="00EE15E0" w:rsidP="00B84367">
      <w:pPr>
        <w:pStyle w:val="a3"/>
        <w:spacing w:before="0" w:beforeAutospacing="0" w:after="0" w:afterAutospacing="0"/>
        <w:jc w:val="both"/>
        <w:outlineLvl w:val="3"/>
      </w:pPr>
      <w:r w:rsidRPr="00701AAF">
        <w:t>-       приказ директора школы.</w:t>
      </w:r>
    </w:p>
    <w:p w:rsidR="00EE15E0" w:rsidRPr="00701AAF" w:rsidRDefault="00EE15E0" w:rsidP="00701AAF">
      <w:pPr>
        <w:pStyle w:val="a3"/>
        <w:spacing w:before="0" w:beforeAutospacing="0" w:after="0" w:afterAutospacing="0"/>
        <w:ind w:firstLine="708"/>
        <w:jc w:val="both"/>
        <w:outlineLvl w:val="3"/>
      </w:pPr>
      <w:r w:rsidRPr="00701AAF">
        <w:t>11. Прием заявлений и зачисление производится, как правило, до начала учебного года.</w:t>
      </w:r>
    </w:p>
    <w:p w:rsidR="00EE15E0" w:rsidRPr="00701AAF" w:rsidRDefault="00EE15E0" w:rsidP="00B84367">
      <w:pPr>
        <w:spacing w:after="0" w:line="240" w:lineRule="auto"/>
        <w:jc w:val="both"/>
        <w:rPr>
          <w:sz w:val="24"/>
          <w:szCs w:val="24"/>
        </w:rPr>
      </w:pPr>
    </w:p>
    <w:p w:rsidR="00EE15E0" w:rsidRPr="00701AAF" w:rsidRDefault="00EE15E0">
      <w:pPr>
        <w:rPr>
          <w:sz w:val="24"/>
          <w:szCs w:val="24"/>
        </w:rPr>
      </w:pPr>
    </w:p>
    <w:sectPr w:rsidR="00EE15E0" w:rsidRPr="00701AAF" w:rsidSect="002F0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367"/>
    <w:rsid w:val="001906A4"/>
    <w:rsid w:val="002F0BA2"/>
    <w:rsid w:val="003F4056"/>
    <w:rsid w:val="00447D71"/>
    <w:rsid w:val="005411B6"/>
    <w:rsid w:val="00701AAF"/>
    <w:rsid w:val="00763AC7"/>
    <w:rsid w:val="00932A10"/>
    <w:rsid w:val="00B379AA"/>
    <w:rsid w:val="00B84367"/>
    <w:rsid w:val="00EE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6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4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B84367"/>
    <w:rPr>
      <w:b/>
      <w:bCs/>
    </w:rPr>
  </w:style>
  <w:style w:type="paragraph" w:customStyle="1" w:styleId="Style1">
    <w:name w:val="Style1"/>
    <w:basedOn w:val="a"/>
    <w:uiPriority w:val="99"/>
    <w:rsid w:val="00B8436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B84367"/>
    <w:rPr>
      <w:rFonts w:ascii="Times New Roman" w:hAnsi="Times New Roman" w:cs="Times New Roman"/>
      <w:b/>
      <w:bCs/>
      <w:sz w:val="14"/>
      <w:szCs w:val="14"/>
    </w:rPr>
  </w:style>
  <w:style w:type="paragraph" w:styleId="a5">
    <w:name w:val="List Paragraph"/>
    <w:basedOn w:val="a"/>
    <w:uiPriority w:val="99"/>
    <w:qFormat/>
    <w:rsid w:val="00701AA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2</cp:revision>
  <dcterms:created xsi:type="dcterms:W3CDTF">2021-04-15T09:50:00Z</dcterms:created>
  <dcterms:modified xsi:type="dcterms:W3CDTF">2021-04-15T09:50:00Z</dcterms:modified>
</cp:coreProperties>
</file>